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01">
        <w:rPr>
          <w:rFonts w:ascii="Times New Roman" w:hAnsi="Times New Roman" w:cs="Times New Roman"/>
          <w:b/>
          <w:sz w:val="24"/>
          <w:szCs w:val="24"/>
        </w:rPr>
        <w:t>T.C.</w:t>
      </w:r>
    </w:p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01">
        <w:rPr>
          <w:rFonts w:ascii="Times New Roman" w:hAnsi="Times New Roman" w:cs="Times New Roman"/>
          <w:b/>
          <w:sz w:val="24"/>
          <w:szCs w:val="24"/>
        </w:rPr>
        <w:t>KARAMAN İL ÖZEL İDARESİ</w:t>
      </w:r>
    </w:p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01">
        <w:rPr>
          <w:rFonts w:ascii="Times New Roman" w:hAnsi="Times New Roman" w:cs="Times New Roman"/>
          <w:b/>
          <w:sz w:val="24"/>
          <w:szCs w:val="24"/>
        </w:rPr>
        <w:t>İL GENEL MECLİSİ</w:t>
      </w:r>
    </w:p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601D75" w:rsidRPr="00246101" w:rsidRDefault="00601D75" w:rsidP="00601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Dönemi</w:t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Toplantı</w:t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  <w:t xml:space="preserve">: 9. 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Toplantı Tarihi</w:t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  <w:t>: 07.10.2019-11.10.2019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101">
        <w:rPr>
          <w:rFonts w:ascii="Times New Roman" w:hAnsi="Times New Roman" w:cs="Times New Roman"/>
          <w:sz w:val="24"/>
          <w:szCs w:val="24"/>
        </w:rPr>
        <w:t>Toplantı Yeri</w:t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</w:r>
      <w:r w:rsidRPr="002461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46101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101">
        <w:rPr>
          <w:rFonts w:ascii="Times New Roman" w:hAnsi="Times New Roman" w:cs="Times New Roman"/>
          <w:sz w:val="24"/>
          <w:szCs w:val="24"/>
          <w:u w:val="single"/>
        </w:rPr>
        <w:t xml:space="preserve">S.NO:  GÜNDEM  </w:t>
      </w:r>
      <w:proofErr w:type="gramStart"/>
      <w:r w:rsidRPr="00246101">
        <w:rPr>
          <w:rFonts w:ascii="Times New Roman" w:hAnsi="Times New Roman" w:cs="Times New Roman"/>
          <w:sz w:val="24"/>
          <w:szCs w:val="24"/>
          <w:u w:val="single"/>
        </w:rPr>
        <w:t>KONUSU                                                                                                 :</w:t>
      </w:r>
      <w:proofErr w:type="gramEnd"/>
      <w:r w:rsidRPr="0024610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601D75" w:rsidRPr="00246101" w:rsidRDefault="00601D75" w:rsidP="00601D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1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601D75" w:rsidRPr="00246101" w:rsidRDefault="00601D75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>Açılış ve yoklama.</w:t>
      </w:r>
    </w:p>
    <w:p w:rsidR="00601D75" w:rsidRPr="00246101" w:rsidRDefault="00601D75" w:rsidP="00601D75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01D75" w:rsidRPr="00246101" w:rsidRDefault="00601D75" w:rsidP="00601D75">
      <w:pPr>
        <w:pStyle w:val="ListeParagraf"/>
        <w:numPr>
          <w:ilvl w:val="0"/>
          <w:numId w:val="1"/>
        </w:numPr>
        <w:contextualSpacing/>
        <w:jc w:val="both"/>
      </w:pPr>
      <w:proofErr w:type="gramStart"/>
      <w:r w:rsidRPr="00246101">
        <w:t>Bir önceki birleşime ait tutanak özetinin okunması ve oylanması.</w:t>
      </w:r>
      <w:proofErr w:type="gramEnd"/>
    </w:p>
    <w:p w:rsidR="007E6A28" w:rsidRPr="00246101" w:rsidRDefault="007E6A28" w:rsidP="007E6A28">
      <w:pPr>
        <w:pStyle w:val="ListeParagraf"/>
        <w:ind w:left="786"/>
        <w:contextualSpacing/>
        <w:jc w:val="both"/>
      </w:pPr>
    </w:p>
    <w:p w:rsidR="007E6A28" w:rsidRPr="00246101" w:rsidRDefault="007E6A28" w:rsidP="007E6A28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İl Özel İdaresi uhdesindeki Ekinözü Köyü sınırlarında bulunan I. A grubu ariyet </w:t>
      </w:r>
      <w:r w:rsidR="00635A2D" w:rsidRPr="00246101">
        <w:t>ocağı sahasında</w:t>
      </w:r>
      <w:r w:rsidRPr="00246101">
        <w:t xml:space="preserve"> yapılacak madencilik faaliyeti için gerekli olan teminat mektubunu imzalamak üzere İl Özel İdaresi Genel Sekreterine yetki verilmesi hususundaki teklifin görüşülmesi.</w:t>
      </w:r>
    </w:p>
    <w:p w:rsidR="007E6A28" w:rsidRPr="00246101" w:rsidRDefault="007E6A28" w:rsidP="007E6A28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35A2D" w:rsidRDefault="007E6A28" w:rsidP="00635A2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 Mülkiyeti İl Özel İdaresine ait Karaman İli Merkez İlçesi, Urgan Mahallesinde tapunun 4614 ada 166, 167, 168, 169, 170, 171, 172, 173, 174, 175, 176, 177 ve 181 </w:t>
      </w:r>
      <w:proofErr w:type="spellStart"/>
      <w:r w:rsidRPr="00246101">
        <w:t>nolu</w:t>
      </w:r>
      <w:proofErr w:type="spellEnd"/>
      <w:r w:rsidRPr="00246101">
        <w:t xml:space="preserve"> parsellerin </w:t>
      </w:r>
      <w:r w:rsidR="00635A2D" w:rsidRPr="00246101">
        <w:t xml:space="preserve">Kamu Yararı alınan 618.881,51 m2’lik kısmı için kamulaştırma </w:t>
      </w:r>
      <w:proofErr w:type="gramStart"/>
      <w:r w:rsidR="00635A2D" w:rsidRPr="00246101">
        <w:t>bedelli</w:t>
      </w:r>
      <w:proofErr w:type="gramEnd"/>
      <w:r w:rsidR="00635A2D" w:rsidRPr="00246101">
        <w:t xml:space="preserve"> olarak Teksin Enerji Üretim Sanayi ve Ticaret A.Ş. tarafından teklif edilen 18.000.000,00.-TL. </w:t>
      </w:r>
      <w:proofErr w:type="gramStart"/>
      <w:r w:rsidR="00635A2D" w:rsidRPr="00246101">
        <w:t>uzlaşma</w:t>
      </w:r>
      <w:proofErr w:type="gramEnd"/>
      <w:r w:rsidR="00635A2D" w:rsidRPr="00246101">
        <w:t xml:space="preserve"> bedeline muvafakat verilip, verilemeyeceği hususundaki teklifin görüşülmesi.</w:t>
      </w:r>
    </w:p>
    <w:p w:rsidR="006E7F14" w:rsidRDefault="006E7F14" w:rsidP="006E7F14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E7F14" w:rsidRDefault="006E7F14" w:rsidP="006E7F14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İl Özel İdaresine bağlı Piri Reis Kültür Merkezinde bulunan dört bağımsız odanın satranç eğitim ve derslik, ikinci katta bulunan turnuva salonu ile Karaman Belediyesinin kütüphane olarak kullanıp boşalttığı salonun </w:t>
      </w:r>
      <w:r w:rsidRPr="00246101">
        <w:t>Gençlik ve Spor İl Müdürlüğüne</w:t>
      </w:r>
      <w:r>
        <w:t xml:space="preserve"> tahsis edilip, edilemeyeceği hususundaki teklifin görüşülmesi.</w:t>
      </w:r>
    </w:p>
    <w:p w:rsidR="006E7F14" w:rsidRPr="00246101" w:rsidRDefault="006E7F14" w:rsidP="006E7F14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01D75" w:rsidRPr="00246101" w:rsidRDefault="006E7F14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 İl Özel İdaresine bağlı Piri R</w:t>
      </w:r>
      <w:r w:rsidR="00601D75" w:rsidRPr="00246101">
        <w:t xml:space="preserve">eis Kültür Merkezi içerisindeki kiraya verilen yerlerin kira </w:t>
      </w:r>
      <w:r w:rsidR="00635A2D" w:rsidRPr="00246101">
        <w:t>ü</w:t>
      </w:r>
      <w:r w:rsidR="00601D75" w:rsidRPr="00246101">
        <w:t>cretlerinin belirlenmesi hususundaki teklifin görüşülmesi.</w:t>
      </w:r>
    </w:p>
    <w:p w:rsidR="00635A2D" w:rsidRPr="00246101" w:rsidRDefault="00635A2D" w:rsidP="00635A2D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01D75" w:rsidRPr="00246101" w:rsidRDefault="00601D75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İl Özel İdaresi Misafirhane konaklama </w:t>
      </w:r>
      <w:r w:rsidR="000739C4" w:rsidRPr="00246101">
        <w:t>ücretinin belirlenmesi hususundaki teklifin görüşülmesi.</w:t>
      </w:r>
    </w:p>
    <w:p w:rsidR="00635A2D" w:rsidRPr="00246101" w:rsidRDefault="00635A2D" w:rsidP="00635A2D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35A2D" w:rsidRPr="00246101" w:rsidRDefault="00635A2D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İlimiz Merkeze bağlı </w:t>
      </w:r>
      <w:proofErr w:type="spellStart"/>
      <w:r w:rsidRPr="00246101">
        <w:t>Kılbasan</w:t>
      </w:r>
      <w:proofErr w:type="spellEnd"/>
      <w:r w:rsidRPr="00246101">
        <w:t xml:space="preserve"> Köyünde, mülkiyeti İl Özel İdaresine ai</w:t>
      </w:r>
      <w:r w:rsidR="00A9458B">
        <w:t xml:space="preserve">t </w:t>
      </w:r>
      <w:r w:rsidRPr="00246101">
        <w:t xml:space="preserve">olan 8165 </w:t>
      </w:r>
      <w:proofErr w:type="spellStart"/>
      <w:r w:rsidRPr="00246101">
        <w:t>nolu</w:t>
      </w:r>
      <w:proofErr w:type="spellEnd"/>
      <w:r w:rsidRPr="00246101">
        <w:t xml:space="preserve"> tarla vasıflı taşınmazın satışı ile ilgili Plan ve Bütçe Komisyonundan gelen raporun görüşülmesi. </w:t>
      </w:r>
    </w:p>
    <w:p w:rsidR="00635A2D" w:rsidRPr="00246101" w:rsidRDefault="00635A2D" w:rsidP="00635A2D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0739C4" w:rsidRPr="00246101" w:rsidRDefault="00635A2D" w:rsidP="00635A2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Mülkiyeti İl Özel İdaresine ait Ermenek İlçesi, </w:t>
      </w:r>
      <w:proofErr w:type="spellStart"/>
      <w:r w:rsidRPr="00246101">
        <w:t>Başpınar</w:t>
      </w:r>
      <w:proofErr w:type="spellEnd"/>
      <w:r w:rsidRPr="00246101">
        <w:t xml:space="preserve"> Mahallesinde 243 ada 10 </w:t>
      </w:r>
      <w:proofErr w:type="spellStart"/>
      <w:r w:rsidRPr="00246101">
        <w:t>nolu</w:t>
      </w:r>
      <w:proofErr w:type="spellEnd"/>
      <w:r w:rsidRPr="00246101">
        <w:t xml:space="preserve"> parsel üzerinde bulunan 10 </w:t>
      </w:r>
      <w:proofErr w:type="spellStart"/>
      <w:r w:rsidRPr="00246101">
        <w:t>nolu</w:t>
      </w:r>
      <w:proofErr w:type="spellEnd"/>
      <w:r w:rsidRPr="00246101">
        <w:t xml:space="preserve"> bağımsız bölümün (</w:t>
      </w:r>
      <w:proofErr w:type="gramStart"/>
      <w:r w:rsidRPr="00246101">
        <w:t>dükkan</w:t>
      </w:r>
      <w:proofErr w:type="gramEnd"/>
      <w:r w:rsidRPr="00246101">
        <w:t>) Gençlik ve Spor İl Müdürlüğüne tahsisi ile ilgili Plan ve Bütçe Komisyonundan gelen raporun görüşülmesi.</w:t>
      </w:r>
    </w:p>
    <w:p w:rsidR="00635A2D" w:rsidRPr="00246101" w:rsidRDefault="00635A2D" w:rsidP="00635A2D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01D75" w:rsidRDefault="00601D75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lastRenderedPageBreak/>
        <w:t xml:space="preserve">İlimiz Merkez İlçesi, </w:t>
      </w:r>
      <w:proofErr w:type="spellStart"/>
      <w:r w:rsidRPr="00246101">
        <w:t>Kurtderesi</w:t>
      </w:r>
      <w:proofErr w:type="spellEnd"/>
      <w:r w:rsidRPr="00246101">
        <w:t xml:space="preserve"> Köyü imar planında L-1-d pastasındaki “Ticaret Alanı“ olan 1150 parsel numaralı taşınmaz üzerine Köy/Millet Konağı yapılmak üzere “Köy Hizmet Alanı” olarak değiştirilmesi </w:t>
      </w:r>
      <w:r w:rsidR="00635A2D" w:rsidRPr="00246101">
        <w:t xml:space="preserve">ile ilgili İmar ve Bayındırlık </w:t>
      </w:r>
      <w:r w:rsidR="002729C4">
        <w:t xml:space="preserve">Komisyonu ile Köye Yönelik Hizmetler </w:t>
      </w:r>
      <w:r w:rsidR="00635A2D" w:rsidRPr="00246101">
        <w:t>Komisyonun</w:t>
      </w:r>
      <w:r w:rsidR="002729C4">
        <w:t>ca ortaklaşa hazırlanan</w:t>
      </w:r>
      <w:r w:rsidR="00635A2D" w:rsidRPr="00246101">
        <w:t xml:space="preserve"> raporun görüşülmesi.</w:t>
      </w:r>
    </w:p>
    <w:p w:rsidR="00246101" w:rsidRPr="00246101" w:rsidRDefault="00246101" w:rsidP="00246101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246101" w:rsidRDefault="00246101" w:rsidP="0024610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İlimiz Başyayla İlçesi Kışla Köyü, Yenice Mahallesi içme suyunun güneş enerjisi </w:t>
      </w:r>
      <w:r w:rsidR="00A9458B">
        <w:t>s</w:t>
      </w:r>
      <w:r w:rsidRPr="00246101">
        <w:t>istemiyle çalıştırılması ile ilgili Plan ve Bütçe Komisyonundan gelen raporun görüşülmesi.</w:t>
      </w:r>
    </w:p>
    <w:p w:rsidR="00246101" w:rsidRPr="00246101" w:rsidRDefault="00246101" w:rsidP="00246101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246101" w:rsidRDefault="00246101" w:rsidP="0024610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46101">
        <w:t xml:space="preserve">İlimiz Başyayla İlçesi Kışla Köyü Yenice Mahallesine köy </w:t>
      </w:r>
      <w:proofErr w:type="gramStart"/>
      <w:r w:rsidRPr="00246101">
        <w:t>imkanları</w:t>
      </w:r>
      <w:proofErr w:type="gramEnd"/>
      <w:r w:rsidRPr="00246101">
        <w:t xml:space="preserve"> ile yaptırılan köy konağı ile ilgili Plan ve Bütçe Komisyonundan gelen raporun görüşülmesi.</w:t>
      </w:r>
    </w:p>
    <w:p w:rsidR="00246101" w:rsidRPr="00246101" w:rsidRDefault="00246101" w:rsidP="00246101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246101" w:rsidRDefault="00246101" w:rsidP="0024610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6B2488">
        <w:t>İlimiz Başyayla İlçesinde bul</w:t>
      </w:r>
      <w:r>
        <w:t xml:space="preserve">unan eski tarihi Han’ın </w:t>
      </w:r>
      <w:proofErr w:type="gramStart"/>
      <w:r>
        <w:t>restorasyonu</w:t>
      </w:r>
      <w:proofErr w:type="gramEnd"/>
      <w:r>
        <w:t xml:space="preserve"> ile ilgili </w:t>
      </w:r>
      <w:r w:rsidRPr="00246101">
        <w:t>Plan ve Bütçe Komisyonu</w:t>
      </w:r>
      <w:r>
        <w:t xml:space="preserve"> ile Eğitim, Kültür ve Sosyal İşler Komisyonunca ortaklaşa hazırlanan raporun </w:t>
      </w:r>
      <w:r w:rsidRPr="00246101">
        <w:t>görüşülmesi.</w:t>
      </w:r>
    </w:p>
    <w:p w:rsidR="00246101" w:rsidRDefault="00246101" w:rsidP="00246101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246101" w:rsidRPr="006E7F52" w:rsidRDefault="00246101" w:rsidP="00601D75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t xml:space="preserve">İlimiz </w:t>
      </w:r>
      <w:r w:rsidRPr="00FA18F8">
        <w:t xml:space="preserve">Başyayla İlçesine bağlı Kışla ve </w:t>
      </w:r>
      <w:proofErr w:type="spellStart"/>
      <w:r w:rsidRPr="00FA18F8">
        <w:t>Büyükkarapınar</w:t>
      </w:r>
      <w:proofErr w:type="spellEnd"/>
      <w:r w:rsidRPr="00FA18F8">
        <w:t xml:space="preserve"> Köyü Oku</w:t>
      </w:r>
      <w:r w:rsidR="006E7F52">
        <w:t>l</w:t>
      </w:r>
      <w:r>
        <w:t>unun</w:t>
      </w:r>
      <w:r w:rsidRPr="00FA18F8">
        <w:t xml:space="preserve"> çevre düzen</w:t>
      </w:r>
      <w:r>
        <w:t xml:space="preserve">lenmesi ile ilgili Eğitim, Kültür ve Sosyal İşler Komisyonundan gelen raporun </w:t>
      </w:r>
      <w:r w:rsidRPr="00246101">
        <w:t>görüşülmesi</w:t>
      </w:r>
      <w:r w:rsidR="006E7F52">
        <w:t>.</w:t>
      </w:r>
    </w:p>
    <w:p w:rsidR="006E7F52" w:rsidRP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Pr="006E7F52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50831">
        <w:t>İlimiz Sarıveliler İlçesinde bulunan hastane</w:t>
      </w:r>
      <w:r>
        <w:t xml:space="preserve">nin </w:t>
      </w:r>
      <w:r w:rsidRPr="00750831">
        <w:t>bakım ve onarım işleri</w:t>
      </w:r>
      <w:r>
        <w:t xml:space="preserve"> ile ilgili Çevre ve Sağlık Komisyonundan gelen raporun </w:t>
      </w:r>
      <w:r w:rsidRPr="00246101">
        <w:t>görüşülmesi</w:t>
      </w:r>
      <w:r>
        <w:t>.</w:t>
      </w:r>
    </w:p>
    <w:p w:rsidR="006E7F52" w:rsidRP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Pr="006E7F52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B68AC">
        <w:t xml:space="preserve">İlimiz Sarıveliler İlçesine bağlı </w:t>
      </w:r>
      <w:proofErr w:type="spellStart"/>
      <w:r w:rsidRPr="005B68AC">
        <w:t>Dumlugöze</w:t>
      </w:r>
      <w:proofErr w:type="spellEnd"/>
      <w:r w:rsidRPr="005B68AC">
        <w:t xml:space="preserve"> Köyünde bulunan</w:t>
      </w:r>
      <w:r>
        <w:t xml:space="preserve"> Sağlık Ocağına görevlendirme yapılması ile ilgili</w:t>
      </w:r>
      <w:r w:rsidRPr="006E7F52">
        <w:t xml:space="preserve"> </w:t>
      </w:r>
      <w:r>
        <w:t xml:space="preserve">Çevre ve Sağlık Komisyonundan gelen raporun </w:t>
      </w:r>
      <w:r w:rsidRPr="00246101">
        <w:t>görüşülmesi</w:t>
      </w:r>
      <w:r>
        <w:t>.</w:t>
      </w:r>
    </w:p>
    <w:p w:rsidR="006E7F52" w:rsidRP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Pr="006E7F52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66B14">
        <w:t xml:space="preserve">İlimiz Sarıveliler İlçesine bağlı </w:t>
      </w:r>
      <w:proofErr w:type="spellStart"/>
      <w:r w:rsidRPr="00966B14">
        <w:t>Civler</w:t>
      </w:r>
      <w:proofErr w:type="spellEnd"/>
      <w:r w:rsidRPr="00966B14">
        <w:t xml:space="preserve"> Köyü</w:t>
      </w:r>
      <w:r>
        <w:t xml:space="preserve"> içme suyu ile ilgili Köye Yönelik Hizmetler </w:t>
      </w:r>
      <w:r w:rsidRPr="00966B14">
        <w:t>Komisyonundan</w:t>
      </w:r>
      <w:r>
        <w:t xml:space="preserve"> gelen raporun </w:t>
      </w:r>
      <w:r w:rsidRPr="00246101">
        <w:t>görüşülmesi</w:t>
      </w:r>
      <w:r>
        <w:t>.</w:t>
      </w:r>
    </w:p>
    <w:p w:rsidR="006E7F52" w:rsidRP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Pr="006E7F52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t xml:space="preserve">İlimiz </w:t>
      </w:r>
      <w:proofErr w:type="gramStart"/>
      <w:r w:rsidRPr="006E7F52">
        <w:t>Kazımkarabekir</w:t>
      </w:r>
      <w:proofErr w:type="gramEnd"/>
      <w:r w:rsidRPr="006E7F52">
        <w:t xml:space="preserve"> İlçesi ile Yol</w:t>
      </w:r>
      <w:r>
        <w:t>larbaşı Köyü arasında bulunan</w:t>
      </w:r>
      <w:r w:rsidRPr="006E7F52">
        <w:t xml:space="preserve"> yolun, İl Özel İdaresi Yol ağına alınması </w:t>
      </w:r>
      <w:r>
        <w:t xml:space="preserve">ile ilgili Köye Yönelik Hizmetler </w:t>
      </w:r>
      <w:r w:rsidRPr="00966B14">
        <w:t>Komisyonundan</w:t>
      </w:r>
      <w:r>
        <w:t xml:space="preserve"> gelen raporun </w:t>
      </w:r>
      <w:r w:rsidRPr="00246101">
        <w:t>görüşülmesi</w:t>
      </w:r>
      <w:r>
        <w:t>.</w:t>
      </w:r>
    </w:p>
    <w:p w:rsidR="006E7F52" w:rsidRP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721BD9">
        <w:t xml:space="preserve">İlimiz Kazımkarabekir İlçesine bağlı </w:t>
      </w:r>
      <w:proofErr w:type="spellStart"/>
      <w:r w:rsidRPr="00721BD9">
        <w:t>Karalgazi</w:t>
      </w:r>
      <w:proofErr w:type="spellEnd"/>
      <w:r w:rsidRPr="00721BD9">
        <w:t xml:space="preserve"> Köyü ile Eminler Köyü arasındaki </w:t>
      </w:r>
      <w:proofErr w:type="gramStart"/>
      <w:r w:rsidRPr="00721BD9">
        <w:t>stabilize</w:t>
      </w:r>
      <w:proofErr w:type="gramEnd"/>
      <w:r>
        <w:t xml:space="preserve"> yolun asfaltlanması ile ilgili </w:t>
      </w:r>
      <w:r w:rsidRPr="00246101">
        <w:t>Plan ve Bütçe Komisyonu</w:t>
      </w:r>
      <w:r>
        <w:t xml:space="preserve"> ile Köye Yönelik Hizmetler Komisyonunca ortaklaşa hazırlanan raporun </w:t>
      </w:r>
      <w:r w:rsidRPr="00246101">
        <w:t>görüşülmesi.</w:t>
      </w:r>
    </w:p>
    <w:p w:rsidR="006E7F52" w:rsidRDefault="006E7F52" w:rsidP="006E7F52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6E7F52" w:rsidRPr="002729C4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A0949">
        <w:t xml:space="preserve">İlimiz Ayrancı İlçesine bağlı Akpınar ve </w:t>
      </w:r>
      <w:proofErr w:type="spellStart"/>
      <w:r w:rsidRPr="001A0949">
        <w:t>Kayaönü</w:t>
      </w:r>
      <w:proofErr w:type="spellEnd"/>
      <w:r w:rsidRPr="001A0949">
        <w:t xml:space="preserve"> Köyleri arasındaki yolun kenarlarında bulunan ve tehlike arz eden taşların kaldırıl</w:t>
      </w:r>
      <w:r>
        <w:t xml:space="preserve">ması ile ilgili Köye Yönelik Hizmetler </w:t>
      </w:r>
      <w:r w:rsidRPr="00966B14">
        <w:t>Komisyonundan</w:t>
      </w:r>
      <w:r>
        <w:t xml:space="preserve"> gelen raporun </w:t>
      </w:r>
      <w:r w:rsidRPr="00246101">
        <w:t>görüşülmesi</w:t>
      </w:r>
      <w:r>
        <w:t>.</w:t>
      </w:r>
    </w:p>
    <w:p w:rsidR="002729C4" w:rsidRPr="002729C4" w:rsidRDefault="002729C4" w:rsidP="002729C4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E7F52" w:rsidRPr="002729C4" w:rsidRDefault="006E7F52" w:rsidP="006E7F5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26A9D">
        <w:t>Genel Bütçeden İl Özel İdaresine gönderilen ödeneğin İl Özel İdaresi tarafından hangi işlerde kullanıldığı</w:t>
      </w:r>
      <w:r w:rsidR="002729C4">
        <w:t xml:space="preserve"> ile ilgili tüm ihtisas komisyonlarınca ortaklaşa hazırlanan rapor okunarak, meclisimizin bilgisine sunulması.</w:t>
      </w:r>
    </w:p>
    <w:p w:rsidR="002729C4" w:rsidRPr="006E7F52" w:rsidRDefault="002729C4" w:rsidP="002729C4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601D75" w:rsidRPr="006E7F14" w:rsidRDefault="00601D75" w:rsidP="00246101">
      <w:pPr>
        <w:pStyle w:val="ListeParagraf"/>
        <w:numPr>
          <w:ilvl w:val="0"/>
          <w:numId w:val="1"/>
        </w:numPr>
        <w:spacing w:before="0" w:beforeAutospacing="0" w:after="0" w:afterAutospacing="0"/>
      </w:pPr>
      <w:r w:rsidRPr="006E7F14">
        <w:t>Dilek ve temenniler.</w:t>
      </w:r>
    </w:p>
    <w:p w:rsidR="00601D75" w:rsidRPr="006E7F14" w:rsidRDefault="00601D75" w:rsidP="00601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14">
        <w:rPr>
          <w:rFonts w:ascii="Times New Roman" w:hAnsi="Times New Roman" w:cs="Times New Roman"/>
          <w:sz w:val="24"/>
          <w:szCs w:val="24"/>
        </w:rPr>
        <w:t xml:space="preserve"> </w:t>
      </w:r>
      <w:r w:rsidRPr="006E7F14">
        <w:rPr>
          <w:sz w:val="24"/>
          <w:szCs w:val="24"/>
        </w:rPr>
        <w:t xml:space="preserve">  </w:t>
      </w:r>
    </w:p>
    <w:p w:rsidR="00601D75" w:rsidRPr="006E7F14" w:rsidRDefault="00601D75" w:rsidP="00601D7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14">
        <w:rPr>
          <w:rFonts w:ascii="Times New Roman" w:hAnsi="Times New Roman" w:cs="Times New Roman"/>
          <w:sz w:val="24"/>
          <w:szCs w:val="24"/>
        </w:rPr>
        <w:t>Gelecek toplantı gününün belirlenmesi ve kapanış.</w:t>
      </w:r>
    </w:p>
    <w:p w:rsidR="00601D75" w:rsidRPr="006E7F14" w:rsidRDefault="00601D75" w:rsidP="00601D75">
      <w:pPr>
        <w:pStyle w:val="ListeParagraf"/>
        <w:spacing w:before="0" w:beforeAutospacing="0" w:after="0" w:afterAutospacing="0"/>
      </w:pPr>
    </w:p>
    <w:p w:rsidR="00601D75" w:rsidRPr="006E7F14" w:rsidRDefault="002729C4" w:rsidP="002729C4">
      <w:pPr>
        <w:spacing w:after="0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14">
        <w:rPr>
          <w:rFonts w:ascii="Times New Roman" w:hAnsi="Times New Roman" w:cs="Times New Roman"/>
          <w:sz w:val="24"/>
          <w:szCs w:val="24"/>
        </w:rPr>
        <w:t xml:space="preserve">Hakkı KARADUMAN </w:t>
      </w:r>
    </w:p>
    <w:p w:rsidR="00601D75" w:rsidRPr="006E7F14" w:rsidRDefault="00601D75" w:rsidP="00601D75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  <w:r w:rsidRPr="006E7F14">
        <w:rPr>
          <w:rFonts w:ascii="Times New Roman" w:hAnsi="Times New Roman" w:cs="Times New Roman"/>
          <w:sz w:val="24"/>
          <w:szCs w:val="24"/>
        </w:rPr>
        <w:t>Meclis</w:t>
      </w:r>
      <w:r w:rsidR="002729C4" w:rsidRPr="006E7F14">
        <w:rPr>
          <w:rFonts w:ascii="Times New Roman" w:hAnsi="Times New Roman" w:cs="Times New Roman"/>
          <w:sz w:val="24"/>
          <w:szCs w:val="24"/>
        </w:rPr>
        <w:t xml:space="preserve"> I. Başkan Vekili</w:t>
      </w:r>
    </w:p>
    <w:p w:rsidR="00F33828" w:rsidRDefault="00F33828"/>
    <w:sectPr w:rsidR="00F33828" w:rsidSect="00A9458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D75"/>
    <w:rsid w:val="000739C4"/>
    <w:rsid w:val="000D5815"/>
    <w:rsid w:val="000F7D22"/>
    <w:rsid w:val="00246101"/>
    <w:rsid w:val="002729C4"/>
    <w:rsid w:val="00601D75"/>
    <w:rsid w:val="00635A2D"/>
    <w:rsid w:val="006E7F14"/>
    <w:rsid w:val="006E7F52"/>
    <w:rsid w:val="007E6A28"/>
    <w:rsid w:val="009B26A4"/>
    <w:rsid w:val="00A9458B"/>
    <w:rsid w:val="00DD1DFD"/>
    <w:rsid w:val="00E75C8A"/>
    <w:rsid w:val="00F25BFC"/>
    <w:rsid w:val="00F3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8</cp:revision>
  <cp:lastPrinted>2019-10-03T12:41:00Z</cp:lastPrinted>
  <dcterms:created xsi:type="dcterms:W3CDTF">2019-10-03T07:24:00Z</dcterms:created>
  <dcterms:modified xsi:type="dcterms:W3CDTF">2019-10-04T07:42:00Z</dcterms:modified>
</cp:coreProperties>
</file>