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2E" w:rsidRDefault="00A17D2E" w:rsidP="00A17D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17D2E" w:rsidRDefault="00A17D2E" w:rsidP="00A17D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KARAMAN İL ÖZEL İDARESİ</w:t>
      </w:r>
    </w:p>
    <w:p w:rsidR="00A17D2E" w:rsidRDefault="00A17D2E" w:rsidP="00A17D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 GENEL MECLİSİ</w:t>
      </w:r>
    </w:p>
    <w:p w:rsidR="00A17D2E" w:rsidRDefault="00A17D2E" w:rsidP="00A17D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7D2E" w:rsidRDefault="00A17D2E" w:rsidP="00A17D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5302 SAYILI İL ÖZEL İDARESİ KANUNU’NUN 12. MADDESİ GEREĞİNCE</w:t>
      </w:r>
    </w:p>
    <w:p w:rsidR="00A17D2E" w:rsidRDefault="00A17D2E" w:rsidP="00A17D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YAPILACAK OLAN İL GENEL MECLİSİ TOPLANTISINA AİT GÜNDEM</w:t>
      </w:r>
    </w:p>
    <w:p w:rsidR="00A17D2E" w:rsidRDefault="00A17D2E" w:rsidP="00A17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D2E" w:rsidRDefault="00A17D2E" w:rsidP="00A17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Dönemi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7. </w:t>
      </w:r>
    </w:p>
    <w:p w:rsidR="00A17D2E" w:rsidRDefault="00A17D2E" w:rsidP="00A17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10. </w:t>
      </w:r>
    </w:p>
    <w:p w:rsidR="00A17D2E" w:rsidRDefault="00A17D2E" w:rsidP="00A17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04.11.2019-27.11.2019</w:t>
      </w:r>
    </w:p>
    <w:p w:rsidR="00A17D2E" w:rsidRDefault="00A17D2E" w:rsidP="00A17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Yeri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İl Özel İdaresi </w:t>
      </w:r>
    </w:p>
    <w:p w:rsidR="00A17D2E" w:rsidRDefault="00A17D2E" w:rsidP="00A17D2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İl Genel Meclisi Toplantı Salonu</w:t>
      </w:r>
    </w:p>
    <w:p w:rsidR="00A17D2E" w:rsidRDefault="00A17D2E" w:rsidP="00A17D2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S.NO:  GÜNDEM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KONUSU                                                                                                 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:rsidR="00A17D2E" w:rsidRDefault="00A17D2E" w:rsidP="00A17D2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</w:t>
      </w:r>
    </w:p>
    <w:p w:rsidR="00A17D2E" w:rsidRDefault="00A17D2E" w:rsidP="00A17D2E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Açılış ve yoklama.</w:t>
      </w:r>
    </w:p>
    <w:p w:rsidR="00A17D2E" w:rsidRDefault="00A17D2E" w:rsidP="00A17D2E">
      <w:pPr>
        <w:pStyle w:val="ListeParagraf"/>
        <w:spacing w:before="0" w:beforeAutospacing="0" w:after="0" w:afterAutospacing="0"/>
        <w:ind w:left="786"/>
        <w:contextualSpacing/>
        <w:jc w:val="both"/>
      </w:pPr>
    </w:p>
    <w:p w:rsidR="00A17D2E" w:rsidRDefault="00A17D2E" w:rsidP="00A17D2E">
      <w:pPr>
        <w:pStyle w:val="ListeParagraf"/>
        <w:numPr>
          <w:ilvl w:val="0"/>
          <w:numId w:val="1"/>
        </w:numPr>
        <w:contextualSpacing/>
        <w:jc w:val="both"/>
      </w:pPr>
      <w:proofErr w:type="gramStart"/>
      <w:r>
        <w:t>Bir önceki birleşime ait tutanak özetinin okunması ve oylanması.</w:t>
      </w:r>
      <w:proofErr w:type="gramEnd"/>
    </w:p>
    <w:p w:rsidR="00A17D2E" w:rsidRDefault="00A17D2E" w:rsidP="00A17D2E">
      <w:pPr>
        <w:pStyle w:val="ListeParagraf"/>
      </w:pPr>
    </w:p>
    <w:p w:rsidR="00A17D2E" w:rsidRPr="001B731B" w:rsidRDefault="00A17D2E" w:rsidP="00A17D2E">
      <w:pPr>
        <w:pStyle w:val="ListeParagraf"/>
        <w:numPr>
          <w:ilvl w:val="0"/>
          <w:numId w:val="1"/>
        </w:numPr>
        <w:contextualSpacing/>
        <w:jc w:val="both"/>
      </w:pPr>
      <w:r>
        <w:t>İl Özel İdaresinin 2020</w:t>
      </w:r>
      <w:r w:rsidRPr="001B731B">
        <w:t xml:space="preserve"> yılı performans programının görüşülmesi.</w:t>
      </w:r>
    </w:p>
    <w:p w:rsidR="00A17D2E" w:rsidRPr="001B731B" w:rsidRDefault="00A17D2E" w:rsidP="00A17D2E">
      <w:pPr>
        <w:pStyle w:val="ListeParagraf"/>
        <w:ind w:left="1070"/>
        <w:contextualSpacing/>
      </w:pPr>
    </w:p>
    <w:p w:rsidR="00A17D2E" w:rsidRPr="001B731B" w:rsidRDefault="00A17D2E" w:rsidP="00A17D2E">
      <w:pPr>
        <w:pStyle w:val="ListeParagraf"/>
        <w:numPr>
          <w:ilvl w:val="0"/>
          <w:numId w:val="1"/>
        </w:numPr>
        <w:spacing w:after="0"/>
        <w:contextualSpacing/>
        <w:jc w:val="both"/>
      </w:pPr>
      <w:r>
        <w:t>İl Özel İdaresinin 2020</w:t>
      </w:r>
      <w:r w:rsidRPr="001B731B">
        <w:t xml:space="preserve"> mali yılı bütçe taslağının</w:t>
      </w:r>
      <w:r>
        <w:t xml:space="preserve"> </w:t>
      </w:r>
      <w:r w:rsidRPr="001B731B">
        <w:t>görüşülmesi.</w:t>
      </w:r>
    </w:p>
    <w:p w:rsidR="00A17D2E" w:rsidRDefault="00A17D2E" w:rsidP="00A17D2E">
      <w:pPr>
        <w:pStyle w:val="ListeParagraf"/>
        <w:ind w:left="786"/>
        <w:contextualSpacing/>
        <w:jc w:val="both"/>
      </w:pPr>
    </w:p>
    <w:p w:rsidR="00A17D2E" w:rsidRDefault="00A17D2E" w:rsidP="00A17D2E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C238B9">
        <w:t>İl Özel İdaresi uhdesindeki Ekinözü Köyü sınırlarında bulunan I. A grubu ariyet ocağı sahasında yapılacak olan madencilik faaliyet sonrası mera vasıflı arazi için eski vasfı ve kapasitesine getirilmesi için hazırlanan geri dönüşüm</w:t>
      </w:r>
      <w:r>
        <w:t xml:space="preserve"> projesi için </w:t>
      </w:r>
      <w:r w:rsidRPr="00C238B9">
        <w:t>gerekli olan temin</w:t>
      </w:r>
      <w:r>
        <w:t xml:space="preserve">at mektubunu imzalamak üzere Karaman Valisine </w:t>
      </w:r>
      <w:r w:rsidRPr="00C238B9">
        <w:t>yetki verilme</w:t>
      </w:r>
      <w:r>
        <w:t>si hususundaki teklifin görüşülmesi.</w:t>
      </w:r>
    </w:p>
    <w:p w:rsidR="007C6134" w:rsidRDefault="007C6134" w:rsidP="007C6134">
      <w:pPr>
        <w:pStyle w:val="ListeParagraf"/>
        <w:spacing w:before="0" w:beforeAutospacing="0" w:after="0" w:afterAutospacing="0"/>
        <w:ind w:left="786"/>
        <w:contextualSpacing/>
        <w:jc w:val="both"/>
      </w:pPr>
    </w:p>
    <w:p w:rsidR="007C6134" w:rsidRDefault="007C6134" w:rsidP="00A17D2E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 xml:space="preserve">Avrupa Birliği Hibeleri, Kalkınma Ajansları ve Destekleri ile diğer </w:t>
      </w:r>
      <w:proofErr w:type="spellStart"/>
      <w:r>
        <w:t>yurdışı</w:t>
      </w:r>
      <w:proofErr w:type="spellEnd"/>
      <w:r>
        <w:t xml:space="preserve"> hibe programlarına teklif edilecek </w:t>
      </w:r>
      <w:r w:rsidR="00453D71">
        <w:t>ve kabul görülecek</w:t>
      </w:r>
      <w:r>
        <w:t xml:space="preserve"> proje belgelerini imzalamaya yetkili k</w:t>
      </w:r>
      <w:r w:rsidR="00453D71">
        <w:t>işinin belirlenmesi hususundaki teklifin görüşülmesi.</w:t>
      </w:r>
    </w:p>
    <w:p w:rsidR="007C6134" w:rsidRDefault="007C6134" w:rsidP="007C6134">
      <w:pPr>
        <w:pStyle w:val="ListeParagraf"/>
        <w:spacing w:before="0" w:beforeAutospacing="0" w:after="0" w:afterAutospacing="0"/>
        <w:ind w:left="786"/>
        <w:contextualSpacing/>
        <w:jc w:val="both"/>
      </w:pPr>
    </w:p>
    <w:p w:rsidR="007C6134" w:rsidRDefault="007C6134" w:rsidP="00A17D2E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 xml:space="preserve">İncesu ve </w:t>
      </w:r>
      <w:proofErr w:type="spellStart"/>
      <w:r>
        <w:t>Asarini</w:t>
      </w:r>
      <w:proofErr w:type="spellEnd"/>
      <w:r>
        <w:t xml:space="preserve"> (</w:t>
      </w:r>
      <w:proofErr w:type="spellStart"/>
      <w:r>
        <w:t>Asırın</w:t>
      </w:r>
      <w:proofErr w:type="spellEnd"/>
      <w:r>
        <w:t>) Mağaraları Koruma Amaçlı İmar Planı ve eklerinin görüşülmesi</w:t>
      </w:r>
      <w:r w:rsidR="00AB6B5C">
        <w:t>.</w:t>
      </w:r>
    </w:p>
    <w:p w:rsidR="00AB6B5C" w:rsidRDefault="00AB6B5C" w:rsidP="00AB6B5C">
      <w:pPr>
        <w:pStyle w:val="ListeParagraf"/>
        <w:spacing w:before="0" w:beforeAutospacing="0" w:after="0" w:afterAutospacing="0"/>
        <w:ind w:left="786"/>
        <w:contextualSpacing/>
        <w:jc w:val="both"/>
      </w:pPr>
    </w:p>
    <w:p w:rsidR="00AB6B5C" w:rsidRDefault="00AB6B5C" w:rsidP="00AB6B5C">
      <w:pPr>
        <w:pStyle w:val="ListeParagraf"/>
        <w:numPr>
          <w:ilvl w:val="0"/>
          <w:numId w:val="1"/>
        </w:numPr>
        <w:spacing w:after="0"/>
        <w:contextualSpacing/>
        <w:jc w:val="both"/>
      </w:pPr>
      <w:r>
        <w:t>İl Özel İdaresi Misafirhane konaklama ücretleri ile ilgili Plan ve Bütçe Komisyonundan gelen raporun görüşülmesi.</w:t>
      </w:r>
    </w:p>
    <w:p w:rsidR="00A17D2E" w:rsidRDefault="00A17D2E" w:rsidP="00A17D2E">
      <w:pPr>
        <w:pStyle w:val="ListeParagraf"/>
        <w:spacing w:before="0" w:beforeAutospacing="0" w:after="0" w:afterAutospacing="0"/>
        <w:ind w:left="786"/>
        <w:contextualSpacing/>
        <w:jc w:val="both"/>
      </w:pPr>
    </w:p>
    <w:p w:rsidR="00A17D2E" w:rsidRDefault="00AB6B5C" w:rsidP="00A17D2E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İl Özel İdaresine bağlı Piri R</w:t>
      </w:r>
      <w:r w:rsidR="00A17D2E">
        <w:t xml:space="preserve">eis Kültür Merkezi içerisindeki </w:t>
      </w:r>
      <w:r>
        <w:t>salon ve diğer boş yerlerin kira ücretleri ile ilgili Plan ve Bütçe Komisyonundan gelen raporun görüşülmesi.</w:t>
      </w:r>
    </w:p>
    <w:p w:rsidR="00AB6B5C" w:rsidRDefault="00AB6B5C" w:rsidP="00AB6B5C">
      <w:pPr>
        <w:pStyle w:val="ListeParagraf"/>
        <w:spacing w:before="0" w:beforeAutospacing="0" w:after="0" w:afterAutospacing="0"/>
        <w:ind w:left="786"/>
        <w:contextualSpacing/>
        <w:jc w:val="both"/>
      </w:pPr>
    </w:p>
    <w:p w:rsidR="00AB6B5C" w:rsidRDefault="00AB6B5C" w:rsidP="00AB6B5C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 xml:space="preserve"> İl Özel İdaresine bağlı Piri Reis Kültür Merkezi içerisindeki salon ve diğer odaların tahsisi ile ilgili</w:t>
      </w:r>
      <w:r w:rsidRPr="00AB6B5C">
        <w:t xml:space="preserve"> </w:t>
      </w:r>
      <w:r>
        <w:t>Plan ve Bütçe Komisyonundan gelen raporun görüşülmesi.</w:t>
      </w:r>
    </w:p>
    <w:p w:rsidR="00AA45A0" w:rsidRDefault="00AA45A0" w:rsidP="00AA45A0">
      <w:pPr>
        <w:pStyle w:val="ListeParagraf"/>
        <w:spacing w:before="0" w:beforeAutospacing="0" w:after="0" w:afterAutospacing="0"/>
        <w:ind w:left="786"/>
        <w:contextualSpacing/>
        <w:jc w:val="both"/>
      </w:pPr>
    </w:p>
    <w:p w:rsidR="00AA45A0" w:rsidRDefault="00AA45A0" w:rsidP="00AA45A0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lastRenderedPageBreak/>
        <w:t>Mülkiyeti İl Özel İdaresine ait İlimiz Merkez Külhan Mahallesi, Özel Fatih Apartmanında bulunan lojmanların satışı ile ilgili Plan ve Bütçe Komisyonu ile İçişleri ve Dilekçe Komisyon</w:t>
      </w:r>
      <w:r w:rsidR="009F1F26">
        <w:t>unca</w:t>
      </w:r>
      <w:r>
        <w:t xml:space="preserve"> ortaklaşa hazırlanan raporun görüşülmesi.</w:t>
      </w:r>
    </w:p>
    <w:p w:rsidR="009F1F26" w:rsidRDefault="009F1F26" w:rsidP="009F1F26">
      <w:pPr>
        <w:pStyle w:val="ListeParagraf"/>
        <w:spacing w:before="0" w:beforeAutospacing="0" w:after="0" w:afterAutospacing="0"/>
        <w:ind w:left="786"/>
        <w:contextualSpacing/>
        <w:jc w:val="both"/>
      </w:pPr>
    </w:p>
    <w:p w:rsidR="00A17D2E" w:rsidRDefault="00AA45A0" w:rsidP="00A17D2E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 xml:space="preserve">Maliye Bakanlığı Milli Emlak Genel Müdürlüğü adına kayıtlı olan İl Özel İdaresi binası ve </w:t>
      </w:r>
      <w:proofErr w:type="gramStart"/>
      <w:r>
        <w:t>kampus</w:t>
      </w:r>
      <w:proofErr w:type="gramEnd"/>
      <w:r>
        <w:t xml:space="preserve"> alanının İl Özel İdaresine devri ve tescili ile ilgili Plan ve Bütçe Komisyonu ile İmar ve Bayındırlık </w:t>
      </w:r>
      <w:r w:rsidR="009F1F26">
        <w:t>Komisyonunca ortaklaşa hazırlanan raporun görüşülmesi.</w:t>
      </w:r>
    </w:p>
    <w:p w:rsidR="009F1F26" w:rsidRDefault="009F1F26" w:rsidP="009F1F26">
      <w:pPr>
        <w:pStyle w:val="ListeParagraf"/>
        <w:spacing w:before="0" w:beforeAutospacing="0" w:after="0" w:afterAutospacing="0"/>
        <w:ind w:left="786"/>
        <w:contextualSpacing/>
        <w:jc w:val="both"/>
      </w:pPr>
    </w:p>
    <w:p w:rsidR="00A17D2E" w:rsidRDefault="00AA45A0" w:rsidP="00A17D2E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İlimiz Merkeze bağlı Yeşildere</w:t>
      </w:r>
      <w:r w:rsidR="00A17D2E">
        <w:t xml:space="preserve"> Köyünde, mülkiy</w:t>
      </w:r>
      <w:r>
        <w:t xml:space="preserve">eti İl Özel İdaresine ait olan 518 ada 7 </w:t>
      </w:r>
      <w:proofErr w:type="spellStart"/>
      <w:r>
        <w:t>nolu</w:t>
      </w:r>
      <w:proofErr w:type="spellEnd"/>
      <w:r>
        <w:t xml:space="preserve"> </w:t>
      </w:r>
      <w:r w:rsidR="00A17D2E">
        <w:t xml:space="preserve">taşınmazın </w:t>
      </w:r>
      <w:r>
        <w:t>tahsisi i</w:t>
      </w:r>
      <w:r w:rsidR="00A17D2E">
        <w:t xml:space="preserve">lgili Plan ve Bütçe Komisyonundan gelen raporun görüşülmesi. </w:t>
      </w:r>
    </w:p>
    <w:p w:rsidR="009F1F26" w:rsidRDefault="009F1F26" w:rsidP="009F1F26">
      <w:pPr>
        <w:pStyle w:val="ListeParagraf"/>
        <w:spacing w:before="0" w:beforeAutospacing="0" w:after="0" w:afterAutospacing="0"/>
        <w:ind w:left="786"/>
        <w:contextualSpacing/>
        <w:jc w:val="both"/>
      </w:pPr>
    </w:p>
    <w:p w:rsidR="009F1F26" w:rsidRDefault="00AB6B5C" w:rsidP="009F1F26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 xml:space="preserve"> </w:t>
      </w:r>
      <w:r w:rsidR="009F1F26" w:rsidRPr="009F1F26">
        <w:rPr>
          <w:rFonts w:ascii="Cambria" w:hAnsi="Cambria" w:cs="Calibri"/>
          <w:color w:val="000000"/>
        </w:rPr>
        <w:t>İl Özel İdaresi yemekhanesinin faaliyet</w:t>
      </w:r>
      <w:r w:rsidR="009F1F26">
        <w:rPr>
          <w:rFonts w:ascii="Cambria" w:hAnsi="Cambria" w:cs="Calibri"/>
          <w:color w:val="000000"/>
        </w:rPr>
        <w:t xml:space="preserve">i ile ilgili </w:t>
      </w:r>
      <w:r w:rsidR="009F1F26" w:rsidRPr="009F1F26">
        <w:rPr>
          <w:rFonts w:ascii="Cambria" w:hAnsi="Cambria" w:cs="Calibri"/>
          <w:color w:val="000000"/>
        </w:rPr>
        <w:t xml:space="preserve">geçirilmesi ile </w:t>
      </w:r>
      <w:r w:rsidR="009F1F26">
        <w:rPr>
          <w:rFonts w:ascii="Cambria" w:hAnsi="Cambria" w:cs="Calibri"/>
          <w:color w:val="000000"/>
        </w:rPr>
        <w:t>Plan</w:t>
      </w:r>
      <w:r w:rsidR="009F1F26">
        <w:t xml:space="preserve"> ve Bütçe Komisyonu ile İçişleri ve Dilekçe Komisyonunca ortaklaşa hazırlanan raporun görüşülmesi.</w:t>
      </w:r>
    </w:p>
    <w:p w:rsidR="009F1F26" w:rsidRDefault="009F1F26" w:rsidP="009F1F26">
      <w:pPr>
        <w:pStyle w:val="ListeParagraf"/>
        <w:spacing w:before="0" w:beforeAutospacing="0" w:after="0" w:afterAutospacing="0"/>
        <w:ind w:left="786"/>
        <w:contextualSpacing/>
        <w:jc w:val="both"/>
      </w:pPr>
    </w:p>
    <w:p w:rsidR="009F1F26" w:rsidRDefault="009F1F26" w:rsidP="009F1F26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rPr>
          <w:rFonts w:ascii="Cambria" w:hAnsi="Cambria" w:cs="Calibri"/>
          <w:color w:val="000000"/>
        </w:rPr>
        <w:t>İlimiz Merkez ve İlçelerine bağlı köyler için ihtiyaç duyulacak olan Yangın Söndürme Araçlarının alımı ile ilgili Plan</w:t>
      </w:r>
      <w:r>
        <w:t xml:space="preserve"> ve Bütçe Komisyonu ile Köye Yönelik Hizmetler Komisyonunca ortaklaşa hazırlanan raporun görüşülmesi.</w:t>
      </w:r>
    </w:p>
    <w:p w:rsidR="009F1F26" w:rsidRPr="009F1F26" w:rsidRDefault="009F1F26" w:rsidP="009F1F26">
      <w:pPr>
        <w:pStyle w:val="ListeParagraf"/>
        <w:spacing w:after="0"/>
        <w:ind w:left="786"/>
        <w:contextualSpacing/>
        <w:jc w:val="both"/>
        <w:rPr>
          <w:rFonts w:ascii="Cambria" w:hAnsi="Cambria" w:cs="Calibri"/>
          <w:color w:val="000000"/>
        </w:rPr>
      </w:pPr>
    </w:p>
    <w:p w:rsidR="009F1F26" w:rsidRDefault="009F1F26" w:rsidP="003518BB">
      <w:pPr>
        <w:pStyle w:val="ListeParagraf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9F1F26">
        <w:rPr>
          <w:color w:val="000000"/>
        </w:rPr>
        <w:t xml:space="preserve">İlimiz Merkeze bağlı </w:t>
      </w:r>
      <w:proofErr w:type="gramStart"/>
      <w:r w:rsidRPr="009F1F26">
        <w:rPr>
          <w:color w:val="000000"/>
        </w:rPr>
        <w:t>Eğilmez</w:t>
      </w:r>
      <w:proofErr w:type="gramEnd"/>
      <w:r w:rsidRPr="009F1F26">
        <w:rPr>
          <w:color w:val="000000"/>
        </w:rPr>
        <w:t xml:space="preserve"> Köyü ile </w:t>
      </w:r>
      <w:proofErr w:type="spellStart"/>
      <w:r w:rsidRPr="009F1F26">
        <w:rPr>
          <w:color w:val="000000"/>
        </w:rPr>
        <w:t>Madenşehri</w:t>
      </w:r>
      <w:proofErr w:type="spellEnd"/>
      <w:r w:rsidRPr="009F1F26">
        <w:rPr>
          <w:color w:val="000000"/>
        </w:rPr>
        <w:t xml:space="preserve"> arasındaki yolun İl Özel İdaresi yol </w:t>
      </w:r>
      <w:r>
        <w:rPr>
          <w:color w:val="000000"/>
        </w:rPr>
        <w:t>ağına alınması ile ilgili Köye Yönelik Hizmetler Komisyonundan gelen raporun görüşülmesi.</w:t>
      </w:r>
    </w:p>
    <w:p w:rsidR="003518BB" w:rsidRDefault="003518BB" w:rsidP="003518BB">
      <w:pPr>
        <w:pStyle w:val="ListeParagraf"/>
        <w:spacing w:before="0" w:beforeAutospacing="0" w:after="0" w:afterAutospacing="0"/>
        <w:ind w:left="786"/>
        <w:rPr>
          <w:color w:val="000000"/>
        </w:rPr>
      </w:pPr>
    </w:p>
    <w:p w:rsidR="003518BB" w:rsidRDefault="009F1F26" w:rsidP="003518BB">
      <w:pPr>
        <w:pStyle w:val="ListeParagraf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9F1F26">
        <w:rPr>
          <w:color w:val="000000"/>
        </w:rPr>
        <w:t xml:space="preserve">İlimiz Başyayla İlçesine bağlı Üzümlü Köyü ile Söğütlü </w:t>
      </w:r>
      <w:r w:rsidR="003518BB">
        <w:rPr>
          <w:color w:val="000000"/>
        </w:rPr>
        <w:t>bağlısı arasındaki yol ile ilgili Köye Yönelik Hizmetler Komisyonundan gelen raporun görüşülmesi.</w:t>
      </w:r>
    </w:p>
    <w:p w:rsidR="003518BB" w:rsidRDefault="003518BB" w:rsidP="003518BB">
      <w:pPr>
        <w:pStyle w:val="ListeParagraf"/>
        <w:spacing w:before="0" w:beforeAutospacing="0" w:after="0" w:afterAutospacing="0"/>
        <w:ind w:left="786"/>
        <w:rPr>
          <w:color w:val="000000"/>
        </w:rPr>
      </w:pPr>
    </w:p>
    <w:p w:rsidR="003518BB" w:rsidRDefault="003518BB" w:rsidP="003518BB">
      <w:pPr>
        <w:pStyle w:val="ListeParagraf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3518BB">
        <w:rPr>
          <w:color w:val="000000"/>
        </w:rPr>
        <w:t>İlimiz Başyayla İlçesi Kışla Köyü Yenice bağlısının, Başyayla Serper yoluna bağlantısı olan 700 metrelik yol ile ilgili Köye Yönelik Hizmetler Komisyonundan gelen raporun görüşülmesi</w:t>
      </w:r>
      <w:r>
        <w:rPr>
          <w:color w:val="000000"/>
        </w:rPr>
        <w:t>.</w:t>
      </w:r>
    </w:p>
    <w:p w:rsidR="003518BB" w:rsidRDefault="003518BB" w:rsidP="003518BB">
      <w:pPr>
        <w:pStyle w:val="ListeParagraf"/>
        <w:spacing w:before="0" w:beforeAutospacing="0" w:after="0" w:afterAutospacing="0"/>
        <w:ind w:left="786"/>
        <w:jc w:val="both"/>
        <w:rPr>
          <w:color w:val="000000"/>
        </w:rPr>
      </w:pPr>
    </w:p>
    <w:p w:rsidR="003518BB" w:rsidRDefault="003518BB" w:rsidP="003518BB">
      <w:pPr>
        <w:pStyle w:val="ListeParagraf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3518BB">
        <w:rPr>
          <w:color w:val="000000"/>
        </w:rPr>
        <w:t xml:space="preserve">Köylerde bulunan Klorlama cihazlarının bölgesel hizmet alımı ile bakım ve onarımlarının yaptırılması ile ilgili </w:t>
      </w:r>
      <w:r>
        <w:rPr>
          <w:color w:val="000000"/>
        </w:rPr>
        <w:t xml:space="preserve">Köye Yönelik Hizmetler, Çevre ve Sağlık ile Plan ve Bütçe Komisyonlarınca ortaklaşa hazırlanan </w:t>
      </w:r>
      <w:r w:rsidRPr="003518BB">
        <w:rPr>
          <w:color w:val="000000"/>
        </w:rPr>
        <w:t>raporun görüşülmesi</w:t>
      </w:r>
      <w:r>
        <w:rPr>
          <w:color w:val="000000"/>
        </w:rPr>
        <w:t>.</w:t>
      </w:r>
    </w:p>
    <w:p w:rsidR="003518BB" w:rsidRDefault="003518BB" w:rsidP="003518BB">
      <w:pPr>
        <w:pStyle w:val="ListeParagraf"/>
        <w:spacing w:before="0" w:beforeAutospacing="0" w:after="0" w:afterAutospacing="0"/>
        <w:ind w:left="786"/>
        <w:jc w:val="both"/>
        <w:rPr>
          <w:color w:val="000000"/>
        </w:rPr>
      </w:pPr>
    </w:p>
    <w:p w:rsidR="003518BB" w:rsidRDefault="003518BB" w:rsidP="003518BB">
      <w:pPr>
        <w:pStyle w:val="ListeParagraf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3518BB">
        <w:rPr>
          <w:color w:val="000000"/>
        </w:rPr>
        <w:t xml:space="preserve">İlimiz Başyayla İlçesi, Üzümlü Köyü içerisinde bulunan Tarihi Çeşmenin </w:t>
      </w:r>
      <w:proofErr w:type="gramStart"/>
      <w:r w:rsidRPr="003518BB">
        <w:rPr>
          <w:color w:val="000000"/>
        </w:rPr>
        <w:t>restoras</w:t>
      </w:r>
      <w:r>
        <w:rPr>
          <w:color w:val="000000"/>
        </w:rPr>
        <w:t>yonunun</w:t>
      </w:r>
      <w:proofErr w:type="gramEnd"/>
      <w:r>
        <w:rPr>
          <w:color w:val="000000"/>
        </w:rPr>
        <w:t xml:space="preserve"> yaptırılması ile ilgili </w:t>
      </w:r>
      <w:r w:rsidRPr="003518BB">
        <w:rPr>
          <w:color w:val="000000"/>
        </w:rPr>
        <w:t>Köye Yönelik Hizmetler Komisyonu ile Eğitim, Kültür ve Sosyal Hizmetler Komisyonunca ortaklaşa hazırlanan raporun görüşülmesi</w:t>
      </w:r>
      <w:r>
        <w:rPr>
          <w:color w:val="000000"/>
        </w:rPr>
        <w:t>.</w:t>
      </w:r>
    </w:p>
    <w:p w:rsidR="003518BB" w:rsidRDefault="003518BB" w:rsidP="003518BB">
      <w:pPr>
        <w:pStyle w:val="ListeParagraf"/>
        <w:spacing w:before="0" w:beforeAutospacing="0" w:after="0" w:afterAutospacing="0"/>
        <w:ind w:left="786"/>
        <w:jc w:val="both"/>
        <w:rPr>
          <w:color w:val="000000"/>
        </w:rPr>
      </w:pPr>
    </w:p>
    <w:p w:rsidR="00A17D2E" w:rsidRPr="003518BB" w:rsidRDefault="00A17D2E" w:rsidP="00A17D2E">
      <w:pPr>
        <w:pStyle w:val="ListeParagraf"/>
        <w:numPr>
          <w:ilvl w:val="0"/>
          <w:numId w:val="1"/>
        </w:numPr>
        <w:spacing w:before="0" w:beforeAutospacing="0" w:after="0" w:afterAutospacing="0"/>
      </w:pPr>
      <w:r w:rsidRPr="003518BB">
        <w:t>Dilek ve temenniler.</w:t>
      </w:r>
    </w:p>
    <w:p w:rsidR="00A17D2E" w:rsidRPr="003518BB" w:rsidRDefault="00A17D2E" w:rsidP="00A17D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8B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7D2E" w:rsidRPr="003518BB" w:rsidRDefault="00A17D2E" w:rsidP="00A17D2E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8BB">
        <w:rPr>
          <w:rFonts w:ascii="Times New Roman" w:hAnsi="Times New Roman" w:cs="Times New Roman"/>
          <w:sz w:val="24"/>
          <w:szCs w:val="24"/>
        </w:rPr>
        <w:t>Gelecek toplantı gününün belirlenmesi ve kapanış.</w:t>
      </w:r>
    </w:p>
    <w:p w:rsidR="00A17D2E" w:rsidRPr="003518BB" w:rsidRDefault="00A17D2E" w:rsidP="00A17D2E">
      <w:pPr>
        <w:pStyle w:val="ListeParagraf"/>
        <w:spacing w:before="0" w:beforeAutospacing="0" w:after="0" w:afterAutospacing="0"/>
      </w:pPr>
    </w:p>
    <w:p w:rsidR="00A17D2E" w:rsidRDefault="003518BB" w:rsidP="00A17D2E">
      <w:pPr>
        <w:spacing w:after="0" w:line="20" w:lineRule="atLeast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D2E" w:rsidRDefault="003518BB" w:rsidP="00A17D2E">
      <w:pPr>
        <w:spacing w:after="0" w:line="20" w:lineRule="atLeast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Adem</w:t>
      </w:r>
      <w:proofErr w:type="gramEnd"/>
      <w:r>
        <w:rPr>
          <w:rFonts w:ascii="Times New Roman" w:hAnsi="Times New Roman" w:cs="Times New Roman"/>
        </w:rPr>
        <w:t xml:space="preserve"> KAPAR </w:t>
      </w:r>
    </w:p>
    <w:p w:rsidR="003518BB" w:rsidRDefault="003518BB" w:rsidP="00A17D2E">
      <w:pPr>
        <w:spacing w:after="0" w:line="20" w:lineRule="atLeast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 Genel Meclisi Başkanı</w:t>
      </w:r>
    </w:p>
    <w:p w:rsidR="001C67D9" w:rsidRDefault="001C67D9"/>
    <w:sectPr w:rsidR="001C6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979"/>
    <w:multiLevelType w:val="hybridMultilevel"/>
    <w:tmpl w:val="86D86B20"/>
    <w:lvl w:ilvl="0" w:tplc="2B886966">
      <w:start w:val="1"/>
      <w:numFmt w:val="decimalZero"/>
      <w:lvlText w:val="%1-"/>
      <w:lvlJc w:val="left"/>
      <w:pPr>
        <w:ind w:left="786" w:hanging="360"/>
      </w:pPr>
      <w:rPr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42FD230C"/>
    <w:multiLevelType w:val="hybridMultilevel"/>
    <w:tmpl w:val="30D0E368"/>
    <w:lvl w:ilvl="0" w:tplc="A7DE8DC0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7D2E"/>
    <w:rsid w:val="001C67D9"/>
    <w:rsid w:val="003518BB"/>
    <w:rsid w:val="00367CCC"/>
    <w:rsid w:val="00453D71"/>
    <w:rsid w:val="007C6134"/>
    <w:rsid w:val="009F1F26"/>
    <w:rsid w:val="00A17D2E"/>
    <w:rsid w:val="00AA45A0"/>
    <w:rsid w:val="00AB6B5C"/>
    <w:rsid w:val="00C4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W10_1</dc:creator>
  <cp:keywords/>
  <dc:description/>
  <cp:lastModifiedBy>W10_1</cp:lastModifiedBy>
  <cp:revision>3</cp:revision>
  <cp:lastPrinted>2019-10-31T11:48:00Z</cp:lastPrinted>
  <dcterms:created xsi:type="dcterms:W3CDTF">2019-10-31T10:13:00Z</dcterms:created>
  <dcterms:modified xsi:type="dcterms:W3CDTF">2019-10-31T11:51:00Z</dcterms:modified>
</cp:coreProperties>
</file>