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T.C.</w:t>
      </w:r>
    </w:p>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KARAMAN İL ÖZEL İDARESİ</w:t>
      </w:r>
    </w:p>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İL GENEL MECLİSİ</w:t>
      </w:r>
    </w:p>
    <w:p w:rsidR="00B64B93" w:rsidRPr="00C35174" w:rsidRDefault="00B64B93" w:rsidP="00C35174">
      <w:pPr>
        <w:spacing w:after="0"/>
        <w:jc w:val="center"/>
        <w:rPr>
          <w:rFonts w:ascii="Times New Roman" w:hAnsi="Times New Roman" w:cs="Times New Roman"/>
        </w:rPr>
      </w:pPr>
    </w:p>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5302 SAYILI İL ÖZEL İDARESİ KANUNU’NUN 12. MADDESİ GEREĞİNCE</w:t>
      </w:r>
    </w:p>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YAPILACAK OLAN İL GENEL MECLİSİ TOPLANTISINA AİT GÜNDEM</w:t>
      </w:r>
    </w:p>
    <w:p w:rsidR="00C35174" w:rsidRPr="00C35174" w:rsidRDefault="00C35174" w:rsidP="00C35174">
      <w:pPr>
        <w:spacing w:after="0"/>
        <w:jc w:val="both"/>
        <w:rPr>
          <w:rFonts w:ascii="Times New Roman" w:hAnsi="Times New Roman" w:cs="Times New Roman"/>
        </w:rPr>
      </w:pP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Dönemi</w:t>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t xml:space="preserve">: 7. </w:t>
      </w:r>
    </w:p>
    <w:p w:rsidR="00B64B93" w:rsidRPr="00C35174" w:rsidRDefault="009D0888" w:rsidP="00C35174">
      <w:pPr>
        <w:spacing w:after="0"/>
        <w:jc w:val="both"/>
        <w:rPr>
          <w:rFonts w:ascii="Times New Roman" w:hAnsi="Times New Roman" w:cs="Times New Roman"/>
        </w:rPr>
      </w:pPr>
      <w:r w:rsidRPr="00C35174">
        <w:rPr>
          <w:rFonts w:ascii="Times New Roman" w:hAnsi="Times New Roman" w:cs="Times New Roman"/>
        </w:rPr>
        <w:t>Toplantı</w:t>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t>: 2</w:t>
      </w:r>
      <w:r w:rsidR="00B64B93" w:rsidRPr="00C35174">
        <w:rPr>
          <w:rFonts w:ascii="Times New Roman" w:hAnsi="Times New Roman" w:cs="Times New Roman"/>
        </w:rPr>
        <w:t xml:space="preserve">. </w:t>
      </w: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Toplantı Tarihi</w:t>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00C35174">
        <w:rPr>
          <w:rFonts w:ascii="Times New Roman" w:hAnsi="Times New Roman" w:cs="Times New Roman"/>
        </w:rPr>
        <w:tab/>
      </w:r>
      <w:r w:rsidR="009D0888" w:rsidRPr="00C35174">
        <w:rPr>
          <w:rFonts w:ascii="Times New Roman" w:hAnsi="Times New Roman" w:cs="Times New Roman"/>
        </w:rPr>
        <w:t>: 07.02</w:t>
      </w:r>
      <w:r w:rsidRPr="00C35174">
        <w:rPr>
          <w:rFonts w:ascii="Times New Roman" w:hAnsi="Times New Roman" w:cs="Times New Roman"/>
        </w:rPr>
        <w:t>.202</w:t>
      </w:r>
      <w:r w:rsidR="009D2A60" w:rsidRPr="00C35174">
        <w:rPr>
          <w:rFonts w:ascii="Times New Roman" w:hAnsi="Times New Roman" w:cs="Times New Roman"/>
        </w:rPr>
        <w:t>2</w:t>
      </w:r>
      <w:r w:rsidR="00F60EAF" w:rsidRPr="00C35174">
        <w:rPr>
          <w:rFonts w:ascii="Times New Roman" w:hAnsi="Times New Roman" w:cs="Times New Roman"/>
        </w:rPr>
        <w:t xml:space="preserve"> </w:t>
      </w:r>
      <w:r w:rsidRPr="00C35174">
        <w:rPr>
          <w:rFonts w:ascii="Times New Roman" w:hAnsi="Times New Roman" w:cs="Times New Roman"/>
        </w:rPr>
        <w:t>-</w:t>
      </w:r>
      <w:r w:rsidR="00F60EAF" w:rsidRPr="00C35174">
        <w:rPr>
          <w:rFonts w:ascii="Times New Roman" w:hAnsi="Times New Roman" w:cs="Times New Roman"/>
        </w:rPr>
        <w:t xml:space="preserve"> </w:t>
      </w:r>
      <w:r w:rsidR="009D0888" w:rsidRPr="00C35174">
        <w:rPr>
          <w:rFonts w:ascii="Times New Roman" w:hAnsi="Times New Roman" w:cs="Times New Roman"/>
        </w:rPr>
        <w:t>11.02</w:t>
      </w:r>
      <w:r w:rsidR="009D2A60" w:rsidRPr="00C35174">
        <w:rPr>
          <w:rFonts w:ascii="Times New Roman" w:hAnsi="Times New Roman" w:cs="Times New Roman"/>
        </w:rPr>
        <w:t>.2022</w:t>
      </w: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 xml:space="preserve">Toplantı </w:t>
      </w:r>
      <w:r w:rsidR="004608D4" w:rsidRPr="00C35174">
        <w:rPr>
          <w:rFonts w:ascii="Times New Roman" w:hAnsi="Times New Roman" w:cs="Times New Roman"/>
        </w:rPr>
        <w:t>Saati</w:t>
      </w:r>
      <w:r w:rsidR="004608D4" w:rsidRPr="00C35174">
        <w:rPr>
          <w:rFonts w:ascii="Times New Roman" w:hAnsi="Times New Roman" w:cs="Times New Roman"/>
        </w:rPr>
        <w:tab/>
      </w:r>
      <w:r w:rsidR="004608D4" w:rsidRPr="00C35174">
        <w:rPr>
          <w:rFonts w:ascii="Times New Roman" w:hAnsi="Times New Roman" w:cs="Times New Roman"/>
        </w:rPr>
        <w:tab/>
      </w:r>
      <w:r w:rsidR="004608D4" w:rsidRPr="00C35174">
        <w:rPr>
          <w:rFonts w:ascii="Times New Roman" w:hAnsi="Times New Roman" w:cs="Times New Roman"/>
        </w:rPr>
        <w:tab/>
      </w:r>
      <w:r w:rsidR="004608D4" w:rsidRPr="00C35174">
        <w:rPr>
          <w:rFonts w:ascii="Times New Roman" w:hAnsi="Times New Roman" w:cs="Times New Roman"/>
        </w:rPr>
        <w:tab/>
        <w:t>:15</w:t>
      </w:r>
      <w:r w:rsidRPr="00C35174">
        <w:rPr>
          <w:rFonts w:ascii="Times New Roman" w:hAnsi="Times New Roman" w:cs="Times New Roman"/>
        </w:rPr>
        <w:t>.00</w:t>
      </w: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Toplantı Yeri</w:t>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t xml:space="preserve">: İl Özel İdaresi </w:t>
      </w: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t xml:space="preserve">  İl Genel Meclisi Toplantı Salonu</w:t>
      </w:r>
    </w:p>
    <w:p w:rsidR="00C35174" w:rsidRPr="00C35174" w:rsidRDefault="00C35174" w:rsidP="00C35174">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817"/>
        <w:gridCol w:w="8395"/>
      </w:tblGrid>
      <w:tr w:rsidR="00B64B93" w:rsidRPr="00C35174" w:rsidTr="009C2BF2">
        <w:tc>
          <w:tcPr>
            <w:tcW w:w="817" w:type="dxa"/>
          </w:tcPr>
          <w:p w:rsidR="00B64B93" w:rsidRPr="00C35174" w:rsidRDefault="00B64B93" w:rsidP="00C35174">
            <w:pPr>
              <w:spacing w:line="276" w:lineRule="auto"/>
              <w:rPr>
                <w:rFonts w:ascii="Times New Roman" w:hAnsi="Times New Roman" w:cs="Times New Roman"/>
              </w:rPr>
            </w:pPr>
            <w:r w:rsidRPr="00C35174">
              <w:rPr>
                <w:rFonts w:ascii="Times New Roman" w:hAnsi="Times New Roman" w:cs="Times New Roman"/>
              </w:rPr>
              <w:t>S.NO</w:t>
            </w:r>
          </w:p>
        </w:tc>
        <w:tc>
          <w:tcPr>
            <w:tcW w:w="8395" w:type="dxa"/>
          </w:tcPr>
          <w:p w:rsidR="00B64B93" w:rsidRPr="00C35174" w:rsidRDefault="00B64B93" w:rsidP="00C35174">
            <w:pPr>
              <w:spacing w:line="276" w:lineRule="auto"/>
              <w:jc w:val="center"/>
              <w:rPr>
                <w:rFonts w:ascii="Times New Roman" w:hAnsi="Times New Roman" w:cs="Times New Roman"/>
              </w:rPr>
            </w:pPr>
            <w:r w:rsidRPr="00C35174">
              <w:rPr>
                <w:rFonts w:ascii="Times New Roman" w:hAnsi="Times New Roman" w:cs="Times New Roman"/>
              </w:rPr>
              <w:t>GÜNDEM KONUSU</w:t>
            </w:r>
          </w:p>
          <w:p w:rsidR="00B64B93" w:rsidRPr="00C35174" w:rsidRDefault="00B64B93" w:rsidP="00C35174">
            <w:pPr>
              <w:spacing w:line="276" w:lineRule="auto"/>
              <w:rPr>
                <w:rFonts w:ascii="Times New Roman" w:hAnsi="Times New Roman" w:cs="Times New Roman"/>
              </w:rPr>
            </w:pPr>
          </w:p>
        </w:tc>
      </w:tr>
      <w:tr w:rsidR="00B64B93" w:rsidRPr="00C35174" w:rsidTr="009C2BF2">
        <w:tc>
          <w:tcPr>
            <w:tcW w:w="817" w:type="dxa"/>
          </w:tcPr>
          <w:p w:rsidR="00B64B93" w:rsidRPr="00C35174" w:rsidRDefault="00B64B93" w:rsidP="00C35174">
            <w:pPr>
              <w:spacing w:line="276" w:lineRule="auto"/>
              <w:jc w:val="center"/>
              <w:rPr>
                <w:rFonts w:ascii="Times New Roman" w:hAnsi="Times New Roman" w:cs="Times New Roman"/>
              </w:rPr>
            </w:pPr>
            <w:r w:rsidRPr="00C35174">
              <w:rPr>
                <w:rFonts w:ascii="Times New Roman" w:hAnsi="Times New Roman" w:cs="Times New Roman"/>
              </w:rPr>
              <w:t>1</w:t>
            </w:r>
          </w:p>
        </w:tc>
        <w:tc>
          <w:tcPr>
            <w:tcW w:w="8395" w:type="dxa"/>
          </w:tcPr>
          <w:p w:rsidR="00B64B93" w:rsidRDefault="00B64B93" w:rsidP="00C35174">
            <w:pPr>
              <w:spacing w:line="276" w:lineRule="auto"/>
              <w:rPr>
                <w:rFonts w:ascii="Times New Roman" w:hAnsi="Times New Roman" w:cs="Times New Roman"/>
              </w:rPr>
            </w:pPr>
            <w:r w:rsidRPr="00C35174">
              <w:rPr>
                <w:rFonts w:ascii="Times New Roman" w:hAnsi="Times New Roman" w:cs="Times New Roman"/>
              </w:rPr>
              <w:t>Yoklama ve Açılış.</w:t>
            </w:r>
          </w:p>
          <w:p w:rsidR="00C35174" w:rsidRPr="00C35174" w:rsidRDefault="00C35174" w:rsidP="00C35174">
            <w:pPr>
              <w:spacing w:line="276" w:lineRule="auto"/>
              <w:rPr>
                <w:rFonts w:ascii="Times New Roman" w:hAnsi="Times New Roman" w:cs="Times New Roman"/>
              </w:rPr>
            </w:pPr>
          </w:p>
        </w:tc>
      </w:tr>
      <w:tr w:rsidR="00B64B93" w:rsidRPr="00C35174" w:rsidTr="009C2BF2">
        <w:tc>
          <w:tcPr>
            <w:tcW w:w="817" w:type="dxa"/>
          </w:tcPr>
          <w:p w:rsidR="00B64B93" w:rsidRPr="00C35174" w:rsidRDefault="00B64B93" w:rsidP="00C35174">
            <w:pPr>
              <w:spacing w:line="276" w:lineRule="auto"/>
              <w:jc w:val="center"/>
              <w:rPr>
                <w:rFonts w:ascii="Times New Roman" w:hAnsi="Times New Roman" w:cs="Times New Roman"/>
              </w:rPr>
            </w:pPr>
            <w:r w:rsidRPr="00C35174">
              <w:rPr>
                <w:rFonts w:ascii="Times New Roman" w:hAnsi="Times New Roman" w:cs="Times New Roman"/>
              </w:rPr>
              <w:t>2</w:t>
            </w:r>
          </w:p>
        </w:tc>
        <w:tc>
          <w:tcPr>
            <w:tcW w:w="8395" w:type="dxa"/>
          </w:tcPr>
          <w:p w:rsidR="00B64B93" w:rsidRDefault="00B64B93" w:rsidP="00C35174">
            <w:pPr>
              <w:spacing w:line="276" w:lineRule="auto"/>
              <w:jc w:val="both"/>
              <w:rPr>
                <w:rFonts w:ascii="Times New Roman" w:hAnsi="Times New Roman" w:cs="Times New Roman"/>
              </w:rPr>
            </w:pPr>
            <w:proofErr w:type="gramStart"/>
            <w:r w:rsidRPr="00C35174">
              <w:rPr>
                <w:rFonts w:ascii="Times New Roman" w:hAnsi="Times New Roman" w:cs="Times New Roman"/>
              </w:rPr>
              <w:t>Bir önceki birleşime ait tutanak Özetinin okunması ve oylanması.</w:t>
            </w:r>
            <w:proofErr w:type="gramEnd"/>
          </w:p>
          <w:p w:rsidR="00C35174" w:rsidRPr="00C35174" w:rsidRDefault="00C35174" w:rsidP="00C35174">
            <w:pPr>
              <w:spacing w:line="276" w:lineRule="auto"/>
              <w:jc w:val="both"/>
              <w:rPr>
                <w:rFonts w:ascii="Times New Roman" w:hAnsi="Times New Roman" w:cs="Times New Roman"/>
              </w:rPr>
            </w:pPr>
          </w:p>
        </w:tc>
      </w:tr>
      <w:tr w:rsidR="00AE39B9" w:rsidRPr="00C35174" w:rsidTr="009C2BF2">
        <w:tc>
          <w:tcPr>
            <w:tcW w:w="817" w:type="dxa"/>
          </w:tcPr>
          <w:p w:rsidR="00AE39B9" w:rsidRPr="00C35174" w:rsidRDefault="00257B05" w:rsidP="00C35174">
            <w:pPr>
              <w:spacing w:line="276" w:lineRule="auto"/>
              <w:jc w:val="center"/>
              <w:rPr>
                <w:rFonts w:ascii="Times New Roman" w:hAnsi="Times New Roman" w:cs="Times New Roman"/>
              </w:rPr>
            </w:pPr>
            <w:r w:rsidRPr="00C35174">
              <w:rPr>
                <w:rFonts w:ascii="Times New Roman" w:hAnsi="Times New Roman" w:cs="Times New Roman"/>
              </w:rPr>
              <w:t>3</w:t>
            </w:r>
          </w:p>
        </w:tc>
        <w:tc>
          <w:tcPr>
            <w:tcW w:w="8395" w:type="dxa"/>
          </w:tcPr>
          <w:p w:rsidR="00AE39B9" w:rsidRDefault="009D0888" w:rsidP="00C35174">
            <w:pPr>
              <w:spacing w:line="276" w:lineRule="auto"/>
              <w:jc w:val="both"/>
              <w:rPr>
                <w:rFonts w:ascii="Times New Roman" w:hAnsi="Times New Roman" w:cs="Times New Roman"/>
              </w:rPr>
            </w:pPr>
            <w:r w:rsidRPr="00C35174">
              <w:rPr>
                <w:rFonts w:ascii="Times New Roman" w:hAnsi="Times New Roman" w:cs="Times New Roman"/>
              </w:rPr>
              <w:t>İl Özel İdaresinde sözleşmeli çalıştırılan mühendis, tekniker, avukat, mimar, ekonomist ve teknisyenin 2022 yılı ücretlerinin belirlenmesi hususundaki teklifin görüşülmesi.</w:t>
            </w:r>
          </w:p>
          <w:p w:rsidR="00C35174" w:rsidRPr="00C35174" w:rsidRDefault="00C35174" w:rsidP="00C35174">
            <w:pPr>
              <w:spacing w:line="276" w:lineRule="auto"/>
              <w:jc w:val="both"/>
              <w:rPr>
                <w:rFonts w:ascii="Times New Roman" w:hAnsi="Times New Roman" w:cs="Times New Roman"/>
              </w:rPr>
            </w:pPr>
          </w:p>
        </w:tc>
      </w:tr>
      <w:tr w:rsidR="00F53906" w:rsidRPr="00C35174" w:rsidTr="009C2BF2">
        <w:tc>
          <w:tcPr>
            <w:tcW w:w="817" w:type="dxa"/>
          </w:tcPr>
          <w:p w:rsidR="00F53906" w:rsidRPr="00C35174" w:rsidRDefault="00E352D6" w:rsidP="00C35174">
            <w:pPr>
              <w:spacing w:line="276" w:lineRule="auto"/>
              <w:jc w:val="center"/>
              <w:rPr>
                <w:rFonts w:ascii="Times New Roman" w:hAnsi="Times New Roman" w:cs="Times New Roman"/>
              </w:rPr>
            </w:pPr>
            <w:r w:rsidRPr="00C35174">
              <w:rPr>
                <w:rFonts w:ascii="Times New Roman" w:hAnsi="Times New Roman" w:cs="Times New Roman"/>
              </w:rPr>
              <w:t>4</w:t>
            </w:r>
          </w:p>
        </w:tc>
        <w:tc>
          <w:tcPr>
            <w:tcW w:w="8395" w:type="dxa"/>
          </w:tcPr>
          <w:p w:rsidR="00F53906" w:rsidRDefault="009D0888" w:rsidP="00C35174">
            <w:pPr>
              <w:spacing w:line="276" w:lineRule="auto"/>
              <w:jc w:val="both"/>
              <w:rPr>
                <w:rFonts w:ascii="Times New Roman" w:hAnsi="Times New Roman" w:cs="Times New Roman"/>
              </w:rPr>
            </w:pPr>
            <w:r w:rsidRPr="00C35174">
              <w:rPr>
                <w:rFonts w:ascii="Times New Roman" w:hAnsi="Times New Roman" w:cs="Times New Roman"/>
              </w:rPr>
              <w:t>İl Özel İdaresi misafirhanesinin 2022 yılı konaklama ücretinin belirlenmesi hususundaki teklifin görüşülmesi.</w:t>
            </w:r>
          </w:p>
          <w:p w:rsidR="00C35174" w:rsidRPr="00C35174" w:rsidRDefault="00C35174" w:rsidP="00C35174">
            <w:pPr>
              <w:spacing w:line="276" w:lineRule="auto"/>
              <w:jc w:val="both"/>
              <w:rPr>
                <w:rFonts w:ascii="Times New Roman" w:hAnsi="Times New Roman" w:cs="Times New Roman"/>
              </w:rPr>
            </w:pPr>
          </w:p>
        </w:tc>
      </w:tr>
      <w:tr w:rsidR="00F53906" w:rsidRPr="00C35174" w:rsidTr="009C2BF2">
        <w:tc>
          <w:tcPr>
            <w:tcW w:w="817" w:type="dxa"/>
          </w:tcPr>
          <w:p w:rsidR="00F53906" w:rsidRPr="00C35174" w:rsidRDefault="00E352D6" w:rsidP="00C35174">
            <w:pPr>
              <w:spacing w:line="276" w:lineRule="auto"/>
              <w:jc w:val="center"/>
              <w:rPr>
                <w:rFonts w:ascii="Times New Roman" w:hAnsi="Times New Roman" w:cs="Times New Roman"/>
              </w:rPr>
            </w:pPr>
            <w:r w:rsidRPr="00C35174">
              <w:rPr>
                <w:rFonts w:ascii="Times New Roman" w:hAnsi="Times New Roman" w:cs="Times New Roman"/>
              </w:rPr>
              <w:t>5</w:t>
            </w:r>
          </w:p>
        </w:tc>
        <w:tc>
          <w:tcPr>
            <w:tcW w:w="8395" w:type="dxa"/>
          </w:tcPr>
          <w:p w:rsidR="00F53906" w:rsidRDefault="009D0888" w:rsidP="00C35174">
            <w:pPr>
              <w:spacing w:line="276" w:lineRule="auto"/>
              <w:jc w:val="both"/>
              <w:rPr>
                <w:rFonts w:ascii="Times New Roman" w:hAnsi="Times New Roman" w:cs="Times New Roman"/>
              </w:rPr>
            </w:pPr>
            <w:r w:rsidRPr="00C35174">
              <w:rPr>
                <w:rFonts w:ascii="Times New Roman" w:hAnsi="Times New Roman" w:cs="Times New Roman"/>
              </w:rPr>
              <w:t>Piri Reis Kültür Merkezi içerisindeki tiyatro, resim sergi, bale ve folklor, sanat galerisi salonu ile çok amaçlı büyük ve küçük salon ve misafirhanelerin 2022 yılı kira ücretlerinin belirlenmesi hususundaki teklifin görüşülmesi.</w:t>
            </w:r>
          </w:p>
          <w:p w:rsidR="00C35174" w:rsidRPr="00C35174" w:rsidRDefault="00C35174" w:rsidP="00C35174">
            <w:pPr>
              <w:spacing w:line="276" w:lineRule="auto"/>
              <w:jc w:val="both"/>
              <w:rPr>
                <w:rFonts w:ascii="Times New Roman" w:hAnsi="Times New Roman" w:cs="Times New Roman"/>
              </w:rPr>
            </w:pPr>
          </w:p>
        </w:tc>
      </w:tr>
      <w:tr w:rsidR="00F53906" w:rsidRPr="00C35174" w:rsidTr="009C2BF2">
        <w:tc>
          <w:tcPr>
            <w:tcW w:w="817" w:type="dxa"/>
          </w:tcPr>
          <w:p w:rsidR="00F53906" w:rsidRPr="00C35174" w:rsidRDefault="00E352D6" w:rsidP="00C35174">
            <w:pPr>
              <w:spacing w:line="276" w:lineRule="auto"/>
              <w:jc w:val="center"/>
              <w:rPr>
                <w:rFonts w:ascii="Times New Roman" w:hAnsi="Times New Roman" w:cs="Times New Roman"/>
              </w:rPr>
            </w:pPr>
            <w:r w:rsidRPr="00C35174">
              <w:rPr>
                <w:rFonts w:ascii="Times New Roman" w:hAnsi="Times New Roman" w:cs="Times New Roman"/>
              </w:rPr>
              <w:t>6</w:t>
            </w:r>
          </w:p>
        </w:tc>
        <w:tc>
          <w:tcPr>
            <w:tcW w:w="8395" w:type="dxa"/>
          </w:tcPr>
          <w:p w:rsidR="00F53906" w:rsidRDefault="00AB7943" w:rsidP="00C35174">
            <w:pPr>
              <w:spacing w:line="276" w:lineRule="auto"/>
              <w:jc w:val="both"/>
              <w:rPr>
                <w:rFonts w:ascii="Times New Roman" w:hAnsi="Times New Roman" w:cs="Times New Roman"/>
              </w:rPr>
            </w:pPr>
            <w:r w:rsidRPr="00C35174">
              <w:rPr>
                <w:rFonts w:ascii="Times New Roman" w:hAnsi="Times New Roman" w:cs="Times New Roman"/>
              </w:rPr>
              <w:t xml:space="preserve">İlimiz Merkez İlçe sınırlarında bulunan </w:t>
            </w:r>
            <w:proofErr w:type="gramStart"/>
            <w:r w:rsidRPr="00C35174">
              <w:rPr>
                <w:rFonts w:ascii="Times New Roman" w:hAnsi="Times New Roman" w:cs="Times New Roman"/>
              </w:rPr>
              <w:t>201800778</w:t>
            </w:r>
            <w:proofErr w:type="gramEnd"/>
            <w:r w:rsidRPr="00C35174">
              <w:rPr>
                <w:rFonts w:ascii="Times New Roman" w:hAnsi="Times New Roman" w:cs="Times New Roman"/>
              </w:rPr>
              <w:t xml:space="preserve"> ve Kazımkarabekir İlçe sınırlarında bulunan 202000991 II B Grubu işletme ruhsatlı sahada işletme izni, daimi nezaretçi ataması</w:t>
            </w:r>
            <w:r w:rsidR="00D8212B">
              <w:rPr>
                <w:rFonts w:ascii="Times New Roman" w:hAnsi="Times New Roman" w:cs="Times New Roman"/>
              </w:rPr>
              <w:t>,</w:t>
            </w:r>
            <w:r w:rsidRPr="00C35174">
              <w:rPr>
                <w:rFonts w:ascii="Times New Roman" w:hAnsi="Times New Roman" w:cs="Times New Roman"/>
              </w:rPr>
              <w:t xml:space="preserve"> ÇED, GSM ve mülkiyet izinleri alınmadan üretim</w:t>
            </w:r>
            <w:r w:rsidR="00D8212B">
              <w:rPr>
                <w:rFonts w:ascii="Times New Roman" w:hAnsi="Times New Roman" w:cs="Times New Roman"/>
              </w:rPr>
              <w:t>i</w:t>
            </w:r>
            <w:r w:rsidRPr="00C35174">
              <w:rPr>
                <w:rFonts w:ascii="Times New Roman" w:hAnsi="Times New Roman" w:cs="Times New Roman"/>
              </w:rPr>
              <w:t xml:space="preserve"> yapılan mermer ve traverten blokların satılması hususundaki teklifin görüşülmesi</w:t>
            </w:r>
            <w:r w:rsidR="00C35174">
              <w:rPr>
                <w:rFonts w:ascii="Times New Roman" w:hAnsi="Times New Roman" w:cs="Times New Roman"/>
              </w:rPr>
              <w:t>.</w:t>
            </w:r>
          </w:p>
          <w:p w:rsidR="00C35174" w:rsidRPr="00C35174" w:rsidRDefault="00C35174" w:rsidP="00C35174">
            <w:pPr>
              <w:spacing w:line="276" w:lineRule="auto"/>
              <w:jc w:val="both"/>
              <w:rPr>
                <w:rFonts w:ascii="Times New Roman" w:hAnsi="Times New Roman" w:cs="Times New Roman"/>
              </w:rPr>
            </w:pPr>
          </w:p>
        </w:tc>
      </w:tr>
      <w:tr w:rsidR="00F53906" w:rsidRPr="00C35174" w:rsidTr="009C2BF2">
        <w:tc>
          <w:tcPr>
            <w:tcW w:w="817" w:type="dxa"/>
          </w:tcPr>
          <w:p w:rsidR="00F53906" w:rsidRPr="00C35174" w:rsidRDefault="00E352D6" w:rsidP="00C35174">
            <w:pPr>
              <w:spacing w:line="276" w:lineRule="auto"/>
              <w:jc w:val="center"/>
              <w:rPr>
                <w:rFonts w:ascii="Times New Roman" w:hAnsi="Times New Roman" w:cs="Times New Roman"/>
              </w:rPr>
            </w:pPr>
            <w:r w:rsidRPr="00C35174">
              <w:rPr>
                <w:rFonts w:ascii="Times New Roman" w:hAnsi="Times New Roman" w:cs="Times New Roman"/>
              </w:rPr>
              <w:t>7</w:t>
            </w:r>
          </w:p>
        </w:tc>
        <w:tc>
          <w:tcPr>
            <w:tcW w:w="8395" w:type="dxa"/>
          </w:tcPr>
          <w:p w:rsidR="00F53906" w:rsidRDefault="00AB7943" w:rsidP="00C35174">
            <w:pPr>
              <w:spacing w:line="276" w:lineRule="auto"/>
              <w:jc w:val="both"/>
              <w:rPr>
                <w:rFonts w:ascii="Times New Roman" w:hAnsi="Times New Roman" w:cs="Times New Roman"/>
              </w:rPr>
            </w:pPr>
            <w:r w:rsidRPr="00C35174">
              <w:rPr>
                <w:rFonts w:ascii="Times New Roman" w:hAnsi="Times New Roman" w:cs="Times New Roman"/>
              </w:rPr>
              <w:t xml:space="preserve">İlimiz Merkez İlçesi </w:t>
            </w:r>
            <w:proofErr w:type="spellStart"/>
            <w:r w:rsidRPr="00C35174">
              <w:rPr>
                <w:rFonts w:ascii="Times New Roman" w:hAnsi="Times New Roman" w:cs="Times New Roman"/>
              </w:rPr>
              <w:t>Kılbasan</w:t>
            </w:r>
            <w:proofErr w:type="spellEnd"/>
            <w:r w:rsidRPr="00C35174">
              <w:rPr>
                <w:rFonts w:ascii="Times New Roman" w:hAnsi="Times New Roman" w:cs="Times New Roman"/>
              </w:rPr>
              <w:t xml:space="preserve"> Köyü 396 ada 7 parseldeki İl Özel İdaresi hissesinin satışı ile ilgili teklifin görüşülmesi.</w:t>
            </w:r>
          </w:p>
          <w:p w:rsidR="00C35174" w:rsidRPr="00C35174" w:rsidRDefault="00C35174" w:rsidP="00C35174">
            <w:pPr>
              <w:spacing w:line="276" w:lineRule="auto"/>
              <w:jc w:val="both"/>
              <w:rPr>
                <w:rFonts w:ascii="Times New Roman" w:hAnsi="Times New Roman" w:cs="Times New Roman"/>
              </w:rPr>
            </w:pPr>
          </w:p>
        </w:tc>
      </w:tr>
      <w:tr w:rsidR="00F53906" w:rsidRPr="00C35174" w:rsidTr="009C2BF2">
        <w:tc>
          <w:tcPr>
            <w:tcW w:w="817" w:type="dxa"/>
          </w:tcPr>
          <w:p w:rsidR="00F53906" w:rsidRPr="00C35174" w:rsidRDefault="00E352D6" w:rsidP="00C35174">
            <w:pPr>
              <w:spacing w:line="276" w:lineRule="auto"/>
              <w:jc w:val="center"/>
              <w:rPr>
                <w:rFonts w:ascii="Times New Roman" w:hAnsi="Times New Roman" w:cs="Times New Roman"/>
              </w:rPr>
            </w:pPr>
            <w:r w:rsidRPr="00C35174">
              <w:rPr>
                <w:rFonts w:ascii="Times New Roman" w:hAnsi="Times New Roman" w:cs="Times New Roman"/>
              </w:rPr>
              <w:t>8</w:t>
            </w:r>
          </w:p>
        </w:tc>
        <w:tc>
          <w:tcPr>
            <w:tcW w:w="8395" w:type="dxa"/>
          </w:tcPr>
          <w:p w:rsidR="00F53906" w:rsidRDefault="00AB7943" w:rsidP="00C35174">
            <w:pPr>
              <w:spacing w:line="276" w:lineRule="auto"/>
              <w:jc w:val="both"/>
              <w:rPr>
                <w:rFonts w:ascii="Times New Roman" w:hAnsi="Times New Roman" w:cs="Times New Roman"/>
              </w:rPr>
            </w:pPr>
            <w:r w:rsidRPr="00C35174">
              <w:rPr>
                <w:rFonts w:ascii="Times New Roman" w:hAnsi="Times New Roman" w:cs="Times New Roman"/>
              </w:rPr>
              <w:t>İlimiz Ermene</w:t>
            </w:r>
            <w:r w:rsidR="003A6187" w:rsidRPr="00C35174">
              <w:rPr>
                <w:rFonts w:ascii="Times New Roman" w:hAnsi="Times New Roman" w:cs="Times New Roman"/>
              </w:rPr>
              <w:t>k</w:t>
            </w:r>
            <w:r w:rsidRPr="00C35174">
              <w:rPr>
                <w:rFonts w:ascii="Times New Roman" w:hAnsi="Times New Roman" w:cs="Times New Roman"/>
              </w:rPr>
              <w:t xml:space="preserve"> İlçesindeki mülkiyeti İl Özel İdaresine ait olan 234 ada 21 </w:t>
            </w:r>
            <w:proofErr w:type="spellStart"/>
            <w:r w:rsidRPr="00C35174">
              <w:rPr>
                <w:rFonts w:ascii="Times New Roman" w:hAnsi="Times New Roman" w:cs="Times New Roman"/>
              </w:rPr>
              <w:t>nolu</w:t>
            </w:r>
            <w:proofErr w:type="spellEnd"/>
            <w:r w:rsidRPr="00C35174">
              <w:rPr>
                <w:rFonts w:ascii="Times New Roman" w:hAnsi="Times New Roman" w:cs="Times New Roman"/>
              </w:rPr>
              <w:t xml:space="preserve"> parselle ilgili alınan 07.03.2013 </w:t>
            </w:r>
            <w:r w:rsidR="00E678A5" w:rsidRPr="00C35174">
              <w:rPr>
                <w:rFonts w:ascii="Times New Roman" w:hAnsi="Times New Roman" w:cs="Times New Roman"/>
              </w:rPr>
              <w:t>tarih</w:t>
            </w:r>
            <w:r w:rsidR="006F4923" w:rsidRPr="00C35174">
              <w:rPr>
                <w:rFonts w:ascii="Times New Roman" w:hAnsi="Times New Roman" w:cs="Times New Roman"/>
              </w:rPr>
              <w:t xml:space="preserve"> </w:t>
            </w:r>
            <w:r w:rsidR="003A6187" w:rsidRPr="00C35174">
              <w:rPr>
                <w:rFonts w:ascii="Times New Roman" w:hAnsi="Times New Roman" w:cs="Times New Roman"/>
              </w:rPr>
              <w:t>ve 60 sayılı İl Genel Meclisi Kararının iptali ve parselin kullanımı ile ilgili teklifin görüşülmesi.</w:t>
            </w:r>
          </w:p>
          <w:p w:rsidR="00C35174" w:rsidRPr="00C35174" w:rsidRDefault="00C35174" w:rsidP="00C35174">
            <w:pPr>
              <w:spacing w:line="276" w:lineRule="auto"/>
              <w:jc w:val="both"/>
              <w:rPr>
                <w:rFonts w:ascii="Times New Roman" w:hAnsi="Times New Roman" w:cs="Times New Roman"/>
              </w:rPr>
            </w:pPr>
          </w:p>
        </w:tc>
      </w:tr>
      <w:tr w:rsidR="00257B05" w:rsidRPr="00C35174" w:rsidTr="009C2BF2">
        <w:tc>
          <w:tcPr>
            <w:tcW w:w="817" w:type="dxa"/>
          </w:tcPr>
          <w:p w:rsidR="00257B05" w:rsidRPr="00C35174" w:rsidRDefault="00E352D6" w:rsidP="00C35174">
            <w:pPr>
              <w:spacing w:line="276" w:lineRule="auto"/>
              <w:jc w:val="center"/>
              <w:rPr>
                <w:rFonts w:ascii="Times New Roman" w:hAnsi="Times New Roman" w:cs="Times New Roman"/>
              </w:rPr>
            </w:pPr>
            <w:r w:rsidRPr="00C35174">
              <w:rPr>
                <w:rFonts w:ascii="Times New Roman" w:hAnsi="Times New Roman" w:cs="Times New Roman"/>
              </w:rPr>
              <w:t>9</w:t>
            </w:r>
          </w:p>
        </w:tc>
        <w:tc>
          <w:tcPr>
            <w:tcW w:w="8395" w:type="dxa"/>
          </w:tcPr>
          <w:p w:rsidR="00257B05" w:rsidRDefault="003A6187" w:rsidP="00C35174">
            <w:pPr>
              <w:spacing w:line="276" w:lineRule="auto"/>
              <w:jc w:val="both"/>
              <w:rPr>
                <w:rFonts w:ascii="Times New Roman" w:hAnsi="Times New Roman" w:cs="Times New Roman"/>
              </w:rPr>
            </w:pPr>
            <w:r w:rsidRPr="00C35174">
              <w:rPr>
                <w:rFonts w:ascii="Times New Roman" w:hAnsi="Times New Roman" w:cs="Times New Roman"/>
              </w:rPr>
              <w:t xml:space="preserve">İlimiz Merkez İlçesi </w:t>
            </w:r>
            <w:proofErr w:type="spellStart"/>
            <w:r w:rsidRPr="00C35174">
              <w:rPr>
                <w:rFonts w:ascii="Times New Roman" w:hAnsi="Times New Roman" w:cs="Times New Roman"/>
              </w:rPr>
              <w:t>Kırbağı</w:t>
            </w:r>
            <w:proofErr w:type="spellEnd"/>
            <w:r w:rsidRPr="00C35174">
              <w:rPr>
                <w:rFonts w:ascii="Times New Roman" w:hAnsi="Times New Roman" w:cs="Times New Roman"/>
              </w:rPr>
              <w:t xml:space="preserve"> Mahallesinde mülkiyeti Maliye Hazinesine ait olan ve İl Özel İdaresine tahsisli 3606 ada 1 parselde caminin bulunduğu 1.508,00 m2’nin Diyanet İşleri Başkanlığına tahsisine muvafakat verilip verilmemesi hususundaki teklifin görüşülmesi.</w:t>
            </w:r>
          </w:p>
          <w:p w:rsidR="00C35174" w:rsidRPr="00C35174" w:rsidRDefault="00C35174" w:rsidP="00C35174">
            <w:pPr>
              <w:spacing w:line="276" w:lineRule="auto"/>
              <w:jc w:val="both"/>
              <w:rPr>
                <w:rFonts w:ascii="Times New Roman" w:hAnsi="Times New Roman" w:cs="Times New Roman"/>
              </w:rPr>
            </w:pPr>
          </w:p>
        </w:tc>
      </w:tr>
      <w:tr w:rsidR="00257B05" w:rsidRPr="00C35174" w:rsidTr="009C2BF2">
        <w:tc>
          <w:tcPr>
            <w:tcW w:w="817" w:type="dxa"/>
          </w:tcPr>
          <w:p w:rsidR="00257B05" w:rsidRPr="00C35174" w:rsidRDefault="00257B05" w:rsidP="00C35174">
            <w:pPr>
              <w:spacing w:line="276" w:lineRule="auto"/>
              <w:jc w:val="center"/>
              <w:rPr>
                <w:rFonts w:ascii="Times New Roman" w:hAnsi="Times New Roman" w:cs="Times New Roman"/>
              </w:rPr>
            </w:pPr>
            <w:r w:rsidRPr="00C35174">
              <w:rPr>
                <w:rFonts w:ascii="Times New Roman" w:hAnsi="Times New Roman" w:cs="Times New Roman"/>
              </w:rPr>
              <w:t>1</w:t>
            </w:r>
            <w:r w:rsidR="00E352D6" w:rsidRPr="00C35174">
              <w:rPr>
                <w:rFonts w:ascii="Times New Roman" w:hAnsi="Times New Roman" w:cs="Times New Roman"/>
              </w:rPr>
              <w:t>0</w:t>
            </w:r>
          </w:p>
        </w:tc>
        <w:tc>
          <w:tcPr>
            <w:tcW w:w="8395" w:type="dxa"/>
          </w:tcPr>
          <w:p w:rsidR="00257B05" w:rsidRDefault="00464AAE" w:rsidP="00C35174">
            <w:pPr>
              <w:spacing w:line="276" w:lineRule="auto"/>
              <w:jc w:val="both"/>
              <w:rPr>
                <w:rFonts w:ascii="Times New Roman" w:hAnsi="Times New Roman" w:cs="Times New Roman"/>
              </w:rPr>
            </w:pPr>
            <w:r w:rsidRPr="00C35174">
              <w:rPr>
                <w:rFonts w:ascii="Times New Roman" w:hAnsi="Times New Roman" w:cs="Times New Roman"/>
              </w:rPr>
              <w:t>İlimiz Merkez İlçesi Çoğlu Köyündeki 207 ada 1 ve 2 parsel numaralı taşınmazların “Konut” kullanımından “Cami” kullanımına dönüştürülmesi amaçlı hazırlanan imar planı değişikliği teklifinin görüşülmesi.</w:t>
            </w:r>
          </w:p>
          <w:p w:rsidR="00C35174" w:rsidRPr="00C35174" w:rsidRDefault="00C35174" w:rsidP="00C35174">
            <w:pPr>
              <w:spacing w:line="276" w:lineRule="auto"/>
              <w:jc w:val="both"/>
              <w:rPr>
                <w:rFonts w:ascii="Times New Roman" w:hAnsi="Times New Roman" w:cs="Times New Roman"/>
              </w:rPr>
            </w:pPr>
          </w:p>
        </w:tc>
      </w:tr>
      <w:tr w:rsidR="00257B05" w:rsidRPr="00C35174" w:rsidTr="009C2BF2">
        <w:tc>
          <w:tcPr>
            <w:tcW w:w="817" w:type="dxa"/>
          </w:tcPr>
          <w:p w:rsidR="00257B05" w:rsidRPr="00C35174" w:rsidRDefault="00257B05" w:rsidP="00C35174">
            <w:pPr>
              <w:spacing w:line="276" w:lineRule="auto"/>
              <w:jc w:val="center"/>
              <w:rPr>
                <w:rFonts w:ascii="Times New Roman" w:hAnsi="Times New Roman" w:cs="Times New Roman"/>
              </w:rPr>
            </w:pPr>
            <w:r w:rsidRPr="00C35174">
              <w:rPr>
                <w:rFonts w:ascii="Times New Roman" w:hAnsi="Times New Roman" w:cs="Times New Roman"/>
              </w:rPr>
              <w:t>1</w:t>
            </w:r>
            <w:r w:rsidR="00E352D6" w:rsidRPr="00C35174">
              <w:rPr>
                <w:rFonts w:ascii="Times New Roman" w:hAnsi="Times New Roman" w:cs="Times New Roman"/>
              </w:rPr>
              <w:t>1</w:t>
            </w:r>
          </w:p>
        </w:tc>
        <w:tc>
          <w:tcPr>
            <w:tcW w:w="8395" w:type="dxa"/>
          </w:tcPr>
          <w:p w:rsidR="00257B05" w:rsidRDefault="00E2246F" w:rsidP="00C35174">
            <w:pPr>
              <w:spacing w:line="276" w:lineRule="auto"/>
              <w:jc w:val="both"/>
              <w:rPr>
                <w:rFonts w:ascii="Times New Roman" w:hAnsi="Times New Roman" w:cs="Times New Roman"/>
              </w:rPr>
            </w:pPr>
            <w:r w:rsidRPr="00C35174">
              <w:rPr>
                <w:rFonts w:ascii="Times New Roman" w:hAnsi="Times New Roman" w:cs="Times New Roman"/>
              </w:rPr>
              <w:t xml:space="preserve">İl Özel İdaresi tarafından hazırlanan Koruma Amaçlı İmar Planları için ön izin verilmesi ve </w:t>
            </w:r>
            <w:r w:rsidR="00961E70" w:rsidRPr="00C35174">
              <w:rPr>
                <w:rFonts w:ascii="Times New Roman" w:hAnsi="Times New Roman" w:cs="Times New Roman"/>
              </w:rPr>
              <w:t>ödenek talebi ile ilgili teklifin görüşülmesi.</w:t>
            </w:r>
          </w:p>
          <w:p w:rsidR="00C35174" w:rsidRPr="00C35174" w:rsidRDefault="00C35174" w:rsidP="00C35174">
            <w:pPr>
              <w:spacing w:line="276" w:lineRule="auto"/>
              <w:jc w:val="both"/>
              <w:rPr>
                <w:rFonts w:ascii="Times New Roman" w:hAnsi="Times New Roman" w:cs="Times New Roman"/>
              </w:rPr>
            </w:pPr>
          </w:p>
        </w:tc>
      </w:tr>
      <w:tr w:rsidR="00B64B93" w:rsidRPr="00C35174" w:rsidTr="009C2BF2">
        <w:tc>
          <w:tcPr>
            <w:tcW w:w="817" w:type="dxa"/>
          </w:tcPr>
          <w:p w:rsidR="00B64B93" w:rsidRPr="00C35174" w:rsidRDefault="00F53906" w:rsidP="00C35174">
            <w:pPr>
              <w:spacing w:line="276" w:lineRule="auto"/>
              <w:jc w:val="center"/>
              <w:rPr>
                <w:rFonts w:ascii="Times New Roman" w:hAnsi="Times New Roman" w:cs="Times New Roman"/>
              </w:rPr>
            </w:pPr>
            <w:r w:rsidRPr="00C35174">
              <w:rPr>
                <w:rFonts w:ascii="Times New Roman" w:hAnsi="Times New Roman" w:cs="Times New Roman"/>
              </w:rPr>
              <w:lastRenderedPageBreak/>
              <w:t>1</w:t>
            </w:r>
            <w:r w:rsidR="00E352D6" w:rsidRPr="00C35174">
              <w:rPr>
                <w:rFonts w:ascii="Times New Roman" w:hAnsi="Times New Roman" w:cs="Times New Roman"/>
              </w:rPr>
              <w:t>2</w:t>
            </w:r>
          </w:p>
        </w:tc>
        <w:tc>
          <w:tcPr>
            <w:tcW w:w="8395" w:type="dxa"/>
          </w:tcPr>
          <w:p w:rsidR="00E352D6" w:rsidRDefault="00961E70" w:rsidP="00C35174">
            <w:pPr>
              <w:spacing w:line="276" w:lineRule="auto"/>
              <w:jc w:val="both"/>
              <w:rPr>
                <w:rFonts w:ascii="Times New Roman" w:hAnsi="Times New Roman" w:cs="Times New Roman"/>
              </w:rPr>
            </w:pPr>
            <w:r w:rsidRPr="00C35174">
              <w:rPr>
                <w:rFonts w:ascii="Times New Roman" w:hAnsi="Times New Roman" w:cs="Times New Roman"/>
              </w:rPr>
              <w:t>İlimiz Merkez İlçesi Mesudiye Köyü köy yerleşik alanı sınırının onaylanması ile ilgili teklifin görüşülmesi.</w:t>
            </w:r>
          </w:p>
          <w:p w:rsidR="00C35174" w:rsidRPr="00C35174" w:rsidRDefault="00C35174" w:rsidP="00C35174">
            <w:pPr>
              <w:spacing w:line="276" w:lineRule="auto"/>
              <w:jc w:val="both"/>
              <w:rPr>
                <w:rFonts w:ascii="Times New Roman" w:hAnsi="Times New Roman" w:cs="Times New Roman"/>
              </w:rPr>
            </w:pPr>
          </w:p>
        </w:tc>
      </w:tr>
      <w:tr w:rsidR="00B64B93" w:rsidRPr="00C35174" w:rsidTr="009C2BF2">
        <w:tc>
          <w:tcPr>
            <w:tcW w:w="817" w:type="dxa"/>
          </w:tcPr>
          <w:p w:rsidR="00B64B93" w:rsidRPr="00C35174" w:rsidRDefault="00F53906" w:rsidP="00C35174">
            <w:pPr>
              <w:spacing w:line="276" w:lineRule="auto"/>
              <w:jc w:val="center"/>
              <w:rPr>
                <w:rFonts w:ascii="Times New Roman" w:hAnsi="Times New Roman" w:cs="Times New Roman"/>
              </w:rPr>
            </w:pPr>
            <w:r w:rsidRPr="00C35174">
              <w:rPr>
                <w:rFonts w:ascii="Times New Roman" w:hAnsi="Times New Roman" w:cs="Times New Roman"/>
              </w:rPr>
              <w:t>1</w:t>
            </w:r>
            <w:r w:rsidR="00E352D6" w:rsidRPr="00C35174">
              <w:rPr>
                <w:rFonts w:ascii="Times New Roman" w:hAnsi="Times New Roman" w:cs="Times New Roman"/>
              </w:rPr>
              <w:t>3</w:t>
            </w:r>
          </w:p>
        </w:tc>
        <w:tc>
          <w:tcPr>
            <w:tcW w:w="8395" w:type="dxa"/>
          </w:tcPr>
          <w:p w:rsidR="00E352D6" w:rsidRDefault="00961E70" w:rsidP="00C35174">
            <w:pPr>
              <w:spacing w:line="276" w:lineRule="auto"/>
              <w:jc w:val="both"/>
              <w:rPr>
                <w:rFonts w:ascii="Times New Roman" w:hAnsi="Times New Roman" w:cs="Times New Roman"/>
              </w:rPr>
            </w:pPr>
            <w:r w:rsidRPr="00C35174">
              <w:rPr>
                <w:rFonts w:ascii="Times New Roman" w:hAnsi="Times New Roman" w:cs="Times New Roman"/>
              </w:rPr>
              <w:t xml:space="preserve">İlimiz Merkez İlçesi </w:t>
            </w:r>
            <w:proofErr w:type="spellStart"/>
            <w:r w:rsidRPr="00C35174">
              <w:rPr>
                <w:rFonts w:ascii="Times New Roman" w:hAnsi="Times New Roman" w:cs="Times New Roman"/>
              </w:rPr>
              <w:t>Üçbaş</w:t>
            </w:r>
            <w:proofErr w:type="spellEnd"/>
            <w:r w:rsidRPr="00C35174">
              <w:rPr>
                <w:rFonts w:ascii="Times New Roman" w:hAnsi="Times New Roman" w:cs="Times New Roman"/>
              </w:rPr>
              <w:t xml:space="preserve"> Köyü sınırlarında bulunan </w:t>
            </w:r>
            <w:proofErr w:type="gramStart"/>
            <w:r w:rsidRPr="00C35174">
              <w:rPr>
                <w:rFonts w:ascii="Times New Roman" w:hAnsi="Times New Roman" w:cs="Times New Roman"/>
              </w:rPr>
              <w:t>201800777</w:t>
            </w:r>
            <w:proofErr w:type="gramEnd"/>
            <w:r w:rsidRPr="00C35174">
              <w:rPr>
                <w:rFonts w:ascii="Times New Roman" w:hAnsi="Times New Roman" w:cs="Times New Roman"/>
              </w:rPr>
              <w:t xml:space="preserve"> numaralı II B grubu işletme ruhsatlı sahada işletme izni, daimi nezaretçi ataması olmadan üretimi yapılan 520 ton blok mermerin satışı ile ilgili Plan ve Bütçe Komisyonundan gelen raporun görüşülmesi.</w:t>
            </w:r>
          </w:p>
          <w:p w:rsidR="00C35174" w:rsidRPr="00C35174" w:rsidRDefault="00C35174" w:rsidP="00C35174">
            <w:pPr>
              <w:spacing w:line="276" w:lineRule="auto"/>
              <w:jc w:val="both"/>
              <w:rPr>
                <w:rFonts w:ascii="Times New Roman" w:hAnsi="Times New Roman" w:cs="Times New Roman"/>
              </w:rPr>
            </w:pPr>
          </w:p>
        </w:tc>
      </w:tr>
      <w:tr w:rsidR="00B64B93" w:rsidRPr="00C35174" w:rsidTr="009C2BF2">
        <w:tc>
          <w:tcPr>
            <w:tcW w:w="817" w:type="dxa"/>
          </w:tcPr>
          <w:p w:rsidR="00B64B93" w:rsidRPr="00C35174" w:rsidRDefault="00F53906" w:rsidP="00C35174">
            <w:pPr>
              <w:spacing w:line="276" w:lineRule="auto"/>
              <w:jc w:val="center"/>
              <w:rPr>
                <w:rFonts w:ascii="Times New Roman" w:hAnsi="Times New Roman" w:cs="Times New Roman"/>
              </w:rPr>
            </w:pPr>
            <w:r w:rsidRPr="00C35174">
              <w:rPr>
                <w:rFonts w:ascii="Times New Roman" w:hAnsi="Times New Roman" w:cs="Times New Roman"/>
              </w:rPr>
              <w:t>1</w:t>
            </w:r>
            <w:r w:rsidR="00257B05" w:rsidRPr="00C35174">
              <w:rPr>
                <w:rFonts w:ascii="Times New Roman" w:hAnsi="Times New Roman" w:cs="Times New Roman"/>
              </w:rPr>
              <w:t>4</w:t>
            </w:r>
          </w:p>
        </w:tc>
        <w:tc>
          <w:tcPr>
            <w:tcW w:w="8395" w:type="dxa"/>
          </w:tcPr>
          <w:p w:rsidR="00B64B93" w:rsidRDefault="00961E70" w:rsidP="00C35174">
            <w:pPr>
              <w:spacing w:line="276" w:lineRule="auto"/>
              <w:jc w:val="both"/>
              <w:rPr>
                <w:rFonts w:ascii="Times New Roman" w:hAnsi="Times New Roman" w:cs="Times New Roman"/>
              </w:rPr>
            </w:pPr>
            <w:r w:rsidRPr="00C35174">
              <w:rPr>
                <w:rFonts w:ascii="Times New Roman" w:hAnsi="Times New Roman" w:cs="Times New Roman"/>
              </w:rPr>
              <w:t xml:space="preserve">İlimiz Merkez İlçesi </w:t>
            </w:r>
            <w:proofErr w:type="spellStart"/>
            <w:r w:rsidRPr="00C35174">
              <w:rPr>
                <w:rFonts w:ascii="Times New Roman" w:hAnsi="Times New Roman" w:cs="Times New Roman"/>
              </w:rPr>
              <w:t>Üçbaş</w:t>
            </w:r>
            <w:proofErr w:type="spellEnd"/>
            <w:r w:rsidRPr="00C35174">
              <w:rPr>
                <w:rFonts w:ascii="Times New Roman" w:hAnsi="Times New Roman" w:cs="Times New Roman"/>
              </w:rPr>
              <w:t xml:space="preserve"> Köyü sınırlarında bulunan </w:t>
            </w:r>
            <w:proofErr w:type="gramStart"/>
            <w:r w:rsidRPr="00C35174">
              <w:rPr>
                <w:rFonts w:ascii="Times New Roman" w:hAnsi="Times New Roman" w:cs="Times New Roman"/>
              </w:rPr>
              <w:t>201800778</w:t>
            </w:r>
            <w:proofErr w:type="gramEnd"/>
            <w:r w:rsidRPr="00C35174">
              <w:rPr>
                <w:rFonts w:ascii="Times New Roman" w:hAnsi="Times New Roman" w:cs="Times New Roman"/>
              </w:rPr>
              <w:t xml:space="preserve"> numaralı II B grubu işletme ruhsatlı sahada işletme izni, daimi nezaretçi ataması ve orman izni olmadan üretimi yapılan 624 ton blok mermerin satışı ile ilgili Plan ve Bütçe Komisyonundan gelen raporun görüşülmesi. </w:t>
            </w:r>
          </w:p>
          <w:p w:rsidR="00C35174" w:rsidRPr="00C35174" w:rsidRDefault="00C35174" w:rsidP="00C35174">
            <w:pPr>
              <w:spacing w:line="276" w:lineRule="auto"/>
              <w:jc w:val="both"/>
              <w:rPr>
                <w:rFonts w:ascii="Times New Roman" w:hAnsi="Times New Roman" w:cs="Times New Roman"/>
              </w:rPr>
            </w:pPr>
          </w:p>
        </w:tc>
      </w:tr>
      <w:tr w:rsidR="00B64B93" w:rsidRPr="00C35174" w:rsidTr="009C2BF2">
        <w:tc>
          <w:tcPr>
            <w:tcW w:w="817" w:type="dxa"/>
          </w:tcPr>
          <w:p w:rsidR="00B64B93" w:rsidRPr="00C35174" w:rsidRDefault="000E003B" w:rsidP="00C35174">
            <w:pPr>
              <w:spacing w:line="276" w:lineRule="auto"/>
              <w:jc w:val="center"/>
              <w:rPr>
                <w:rFonts w:ascii="Times New Roman" w:hAnsi="Times New Roman" w:cs="Times New Roman"/>
              </w:rPr>
            </w:pPr>
            <w:r w:rsidRPr="00C35174">
              <w:rPr>
                <w:rFonts w:ascii="Times New Roman" w:hAnsi="Times New Roman" w:cs="Times New Roman"/>
              </w:rPr>
              <w:t>1</w:t>
            </w:r>
            <w:r w:rsidR="00257B05" w:rsidRPr="00C35174">
              <w:rPr>
                <w:rFonts w:ascii="Times New Roman" w:hAnsi="Times New Roman" w:cs="Times New Roman"/>
              </w:rPr>
              <w:t>5</w:t>
            </w:r>
          </w:p>
        </w:tc>
        <w:tc>
          <w:tcPr>
            <w:tcW w:w="8395" w:type="dxa"/>
          </w:tcPr>
          <w:p w:rsidR="00B64B93" w:rsidRDefault="00961E70" w:rsidP="00C35174">
            <w:pPr>
              <w:spacing w:line="276" w:lineRule="auto"/>
              <w:jc w:val="both"/>
              <w:rPr>
                <w:rFonts w:ascii="Times New Roman" w:hAnsi="Times New Roman" w:cs="Times New Roman"/>
              </w:rPr>
            </w:pPr>
            <w:r w:rsidRPr="00C35174">
              <w:rPr>
                <w:rFonts w:ascii="Times New Roman" w:hAnsi="Times New Roman" w:cs="Times New Roman"/>
              </w:rPr>
              <w:t xml:space="preserve">İlimiz Merkeze bağlı Yeşildere Köyünde 296 ada </w:t>
            </w:r>
            <w:r w:rsidR="006378AE">
              <w:rPr>
                <w:rFonts w:ascii="Times New Roman" w:hAnsi="Times New Roman" w:cs="Times New Roman"/>
              </w:rPr>
              <w:t>3</w:t>
            </w:r>
            <w:r w:rsidRPr="00C35174">
              <w:rPr>
                <w:rFonts w:ascii="Times New Roman" w:hAnsi="Times New Roman" w:cs="Times New Roman"/>
              </w:rPr>
              <w:t xml:space="preserve"> </w:t>
            </w:r>
            <w:proofErr w:type="spellStart"/>
            <w:r w:rsidRPr="00C35174">
              <w:rPr>
                <w:rFonts w:ascii="Times New Roman" w:hAnsi="Times New Roman" w:cs="Times New Roman"/>
              </w:rPr>
              <w:t>nolu</w:t>
            </w:r>
            <w:proofErr w:type="spellEnd"/>
            <w:r w:rsidRPr="00C35174">
              <w:rPr>
                <w:rFonts w:ascii="Times New Roman" w:hAnsi="Times New Roman" w:cs="Times New Roman"/>
              </w:rPr>
              <w:t xml:space="preserve"> arsa vasıflı parselle ilgili İmar ve Bayındırlık Komisyonu ile Plan ve Bütçe Komisyonunca ortaklaşa hazırlanan raporun görüşülmesi.</w:t>
            </w:r>
          </w:p>
          <w:p w:rsidR="00C35174" w:rsidRPr="00C35174" w:rsidRDefault="00C35174" w:rsidP="00C35174">
            <w:pPr>
              <w:spacing w:line="276" w:lineRule="auto"/>
              <w:jc w:val="both"/>
              <w:rPr>
                <w:rFonts w:ascii="Times New Roman" w:hAnsi="Times New Roman" w:cs="Times New Roman"/>
              </w:rPr>
            </w:pPr>
          </w:p>
        </w:tc>
      </w:tr>
      <w:tr w:rsidR="00B64B93" w:rsidRPr="00C35174" w:rsidTr="009C2BF2">
        <w:tc>
          <w:tcPr>
            <w:tcW w:w="817" w:type="dxa"/>
          </w:tcPr>
          <w:p w:rsidR="00B64B93" w:rsidRPr="00C35174" w:rsidRDefault="000E003B" w:rsidP="00C35174">
            <w:pPr>
              <w:spacing w:line="276" w:lineRule="auto"/>
              <w:jc w:val="center"/>
              <w:rPr>
                <w:rFonts w:ascii="Times New Roman" w:hAnsi="Times New Roman" w:cs="Times New Roman"/>
              </w:rPr>
            </w:pPr>
            <w:r w:rsidRPr="00C35174">
              <w:rPr>
                <w:rFonts w:ascii="Times New Roman" w:hAnsi="Times New Roman" w:cs="Times New Roman"/>
              </w:rPr>
              <w:t>1</w:t>
            </w:r>
            <w:r w:rsidR="00257B05" w:rsidRPr="00C35174">
              <w:rPr>
                <w:rFonts w:ascii="Times New Roman" w:hAnsi="Times New Roman" w:cs="Times New Roman"/>
              </w:rPr>
              <w:t>6</w:t>
            </w:r>
          </w:p>
        </w:tc>
        <w:tc>
          <w:tcPr>
            <w:tcW w:w="8395" w:type="dxa"/>
          </w:tcPr>
          <w:p w:rsidR="00B64B93" w:rsidRDefault="006A32DC" w:rsidP="00C35174">
            <w:pPr>
              <w:spacing w:line="276" w:lineRule="auto"/>
              <w:jc w:val="both"/>
              <w:rPr>
                <w:rFonts w:ascii="Times New Roman" w:hAnsi="Times New Roman" w:cs="Times New Roman"/>
              </w:rPr>
            </w:pPr>
            <w:r w:rsidRPr="00C35174">
              <w:rPr>
                <w:rFonts w:ascii="Times New Roman" w:hAnsi="Times New Roman" w:cs="Times New Roman"/>
              </w:rPr>
              <w:t xml:space="preserve">Mülkiyeti Maliye Hazinesine ait 262 ada 2 </w:t>
            </w:r>
            <w:proofErr w:type="spellStart"/>
            <w:r w:rsidRPr="00C35174">
              <w:rPr>
                <w:rFonts w:ascii="Times New Roman" w:hAnsi="Times New Roman" w:cs="Times New Roman"/>
              </w:rPr>
              <w:t>nolu</w:t>
            </w:r>
            <w:proofErr w:type="spellEnd"/>
            <w:r w:rsidRPr="00C35174">
              <w:rPr>
                <w:rFonts w:ascii="Times New Roman" w:hAnsi="Times New Roman" w:cs="Times New Roman"/>
              </w:rPr>
              <w:t xml:space="preserve"> parselin</w:t>
            </w:r>
            <w:r w:rsidR="00795054" w:rsidRPr="00C35174">
              <w:rPr>
                <w:rFonts w:ascii="Times New Roman" w:hAnsi="Times New Roman" w:cs="Times New Roman"/>
              </w:rPr>
              <w:t>, mülkiyeti İl Özel İdaresine ait belirlenecek parsellerle trampa edilmesi, iş ve işlemlerin yürütülmesi için İl Özel İdaresi Genel Sekreterine yetki verilmesi ile ilgili İmar ve Bayındırlık Komisyonu tarafından hazırlanan raporun görüşülmesi.</w:t>
            </w:r>
          </w:p>
          <w:p w:rsidR="00C35174" w:rsidRPr="00C35174" w:rsidRDefault="00C35174" w:rsidP="00C35174">
            <w:pPr>
              <w:spacing w:line="276" w:lineRule="auto"/>
              <w:jc w:val="both"/>
              <w:rPr>
                <w:rFonts w:ascii="Times New Roman" w:hAnsi="Times New Roman" w:cs="Times New Roman"/>
              </w:rPr>
            </w:pPr>
          </w:p>
        </w:tc>
      </w:tr>
      <w:tr w:rsidR="00B64B93" w:rsidRPr="00C35174" w:rsidTr="009C2BF2">
        <w:tc>
          <w:tcPr>
            <w:tcW w:w="817" w:type="dxa"/>
          </w:tcPr>
          <w:p w:rsidR="00B64B93" w:rsidRPr="00C35174" w:rsidRDefault="000E003B" w:rsidP="00C35174">
            <w:pPr>
              <w:spacing w:line="276" w:lineRule="auto"/>
              <w:jc w:val="center"/>
              <w:rPr>
                <w:rFonts w:ascii="Times New Roman" w:hAnsi="Times New Roman" w:cs="Times New Roman"/>
              </w:rPr>
            </w:pPr>
            <w:r w:rsidRPr="00C35174">
              <w:rPr>
                <w:rFonts w:ascii="Times New Roman" w:hAnsi="Times New Roman" w:cs="Times New Roman"/>
              </w:rPr>
              <w:t>1</w:t>
            </w:r>
            <w:r w:rsidR="00257B05" w:rsidRPr="00C35174">
              <w:rPr>
                <w:rFonts w:ascii="Times New Roman" w:hAnsi="Times New Roman" w:cs="Times New Roman"/>
              </w:rPr>
              <w:t>7</w:t>
            </w:r>
          </w:p>
        </w:tc>
        <w:tc>
          <w:tcPr>
            <w:tcW w:w="8395" w:type="dxa"/>
          </w:tcPr>
          <w:p w:rsidR="00B64B93" w:rsidRDefault="00C35174" w:rsidP="00C35174">
            <w:pPr>
              <w:spacing w:line="276" w:lineRule="auto"/>
              <w:jc w:val="both"/>
              <w:rPr>
                <w:rFonts w:ascii="Times New Roman" w:hAnsi="Times New Roman" w:cs="Times New Roman"/>
              </w:rPr>
            </w:pPr>
            <w:r w:rsidRPr="00C35174">
              <w:rPr>
                <w:rFonts w:ascii="Times New Roman" w:hAnsi="Times New Roman" w:cs="Times New Roman"/>
              </w:rPr>
              <w:t xml:space="preserve">İlimiz Merkez </w:t>
            </w:r>
            <w:proofErr w:type="spellStart"/>
            <w:r w:rsidRPr="00C35174">
              <w:rPr>
                <w:rFonts w:ascii="Times New Roman" w:hAnsi="Times New Roman" w:cs="Times New Roman"/>
              </w:rPr>
              <w:t>Çakırbağ</w:t>
            </w:r>
            <w:proofErr w:type="spellEnd"/>
            <w:r w:rsidRPr="00C35174">
              <w:rPr>
                <w:rFonts w:ascii="Times New Roman" w:hAnsi="Times New Roman" w:cs="Times New Roman"/>
              </w:rPr>
              <w:t xml:space="preserve"> Köyünde köy yerleşik alan içerisinde; imar planı dışında kalan bahçe vasıflı 222 ada 22 parsel üzerine Anaokulu yapımıyla ilgili hazırlanan imar planı ile ilgili İmar ve Bayındırlık Komisyonu tarafından hazırlanan raporun görüşülmesi.</w:t>
            </w:r>
          </w:p>
          <w:p w:rsidR="00C35174" w:rsidRPr="00C35174" w:rsidRDefault="00C35174" w:rsidP="00C35174">
            <w:pPr>
              <w:spacing w:line="276" w:lineRule="auto"/>
              <w:jc w:val="both"/>
              <w:rPr>
                <w:rFonts w:ascii="Times New Roman" w:hAnsi="Times New Roman" w:cs="Times New Roman"/>
              </w:rPr>
            </w:pPr>
          </w:p>
        </w:tc>
      </w:tr>
      <w:tr w:rsidR="00B64B93" w:rsidRPr="00C35174" w:rsidTr="009C2BF2">
        <w:tc>
          <w:tcPr>
            <w:tcW w:w="817" w:type="dxa"/>
          </w:tcPr>
          <w:p w:rsidR="00B64B93" w:rsidRPr="00C35174" w:rsidRDefault="003A198E" w:rsidP="00C35174">
            <w:pPr>
              <w:spacing w:line="276" w:lineRule="auto"/>
              <w:jc w:val="center"/>
              <w:rPr>
                <w:rFonts w:ascii="Times New Roman" w:hAnsi="Times New Roman" w:cs="Times New Roman"/>
              </w:rPr>
            </w:pPr>
            <w:r w:rsidRPr="00C35174">
              <w:rPr>
                <w:rFonts w:ascii="Times New Roman" w:hAnsi="Times New Roman" w:cs="Times New Roman"/>
              </w:rPr>
              <w:t>1</w:t>
            </w:r>
            <w:r w:rsidR="00257B05" w:rsidRPr="00C35174">
              <w:rPr>
                <w:rFonts w:ascii="Times New Roman" w:hAnsi="Times New Roman" w:cs="Times New Roman"/>
              </w:rPr>
              <w:t>8</w:t>
            </w:r>
          </w:p>
        </w:tc>
        <w:tc>
          <w:tcPr>
            <w:tcW w:w="8395" w:type="dxa"/>
          </w:tcPr>
          <w:p w:rsidR="00B64B93" w:rsidRDefault="00C35174" w:rsidP="00C35174">
            <w:pPr>
              <w:pStyle w:val="NormalWeb"/>
              <w:tabs>
                <w:tab w:val="left" w:pos="2010"/>
              </w:tabs>
              <w:spacing w:after="0" w:afterAutospacing="0" w:line="276" w:lineRule="auto"/>
              <w:jc w:val="both"/>
              <w:rPr>
                <w:sz w:val="22"/>
                <w:szCs w:val="22"/>
              </w:rPr>
            </w:pPr>
            <w:r w:rsidRPr="00C35174">
              <w:rPr>
                <w:sz w:val="22"/>
                <w:szCs w:val="22"/>
              </w:rPr>
              <w:t>İl Özel İdaresine ait vidanjörün ücreti ile ilgili Plan ve Bütçe Komisyonu ile Köye Yönelik Hizmetler Komisyonu tarafından ortaklaşa hazırlanan raporun görüşülmesi</w:t>
            </w:r>
            <w:r>
              <w:rPr>
                <w:sz w:val="22"/>
                <w:szCs w:val="22"/>
              </w:rPr>
              <w:t>.</w:t>
            </w:r>
          </w:p>
          <w:p w:rsidR="00C35174" w:rsidRPr="00C35174" w:rsidRDefault="00C35174" w:rsidP="00C35174">
            <w:pPr>
              <w:pStyle w:val="NormalWeb"/>
              <w:tabs>
                <w:tab w:val="left" w:pos="2010"/>
              </w:tabs>
              <w:spacing w:after="0" w:afterAutospacing="0" w:line="276" w:lineRule="auto"/>
              <w:jc w:val="both"/>
              <w:rPr>
                <w:sz w:val="22"/>
                <w:szCs w:val="22"/>
              </w:rPr>
            </w:pPr>
          </w:p>
        </w:tc>
      </w:tr>
      <w:tr w:rsidR="00B64B93" w:rsidRPr="00C35174" w:rsidTr="009C2BF2">
        <w:tc>
          <w:tcPr>
            <w:tcW w:w="817" w:type="dxa"/>
          </w:tcPr>
          <w:p w:rsidR="00B64B93" w:rsidRPr="00C35174" w:rsidRDefault="00257B05" w:rsidP="00C35174">
            <w:pPr>
              <w:spacing w:line="276" w:lineRule="auto"/>
              <w:jc w:val="center"/>
              <w:rPr>
                <w:rFonts w:ascii="Times New Roman" w:hAnsi="Times New Roman" w:cs="Times New Roman"/>
              </w:rPr>
            </w:pPr>
            <w:r w:rsidRPr="00C35174">
              <w:rPr>
                <w:rFonts w:ascii="Times New Roman" w:hAnsi="Times New Roman" w:cs="Times New Roman"/>
              </w:rPr>
              <w:t>19</w:t>
            </w:r>
          </w:p>
        </w:tc>
        <w:tc>
          <w:tcPr>
            <w:tcW w:w="8395" w:type="dxa"/>
          </w:tcPr>
          <w:p w:rsidR="00B64B93" w:rsidRDefault="00C35174" w:rsidP="00C35174">
            <w:pPr>
              <w:spacing w:line="276" w:lineRule="auto"/>
              <w:jc w:val="both"/>
              <w:rPr>
                <w:rFonts w:ascii="Times New Roman" w:hAnsi="Times New Roman" w:cs="Times New Roman"/>
              </w:rPr>
            </w:pPr>
            <w:r w:rsidRPr="00C35174">
              <w:rPr>
                <w:rFonts w:ascii="Times New Roman" w:hAnsi="Times New Roman" w:cs="Times New Roman"/>
              </w:rPr>
              <w:t>Yaban domuzu mücadelesi kapsamında ödenecek kuyruk bedeli ile ilgili Plan ve Bütçe Komisyonu ile Kırsal Alanları Kalkındırma-Tarım Komisyonunca ortaklaşa hazırlanan raporun görüşülmesi</w:t>
            </w:r>
          </w:p>
          <w:p w:rsidR="00C35174" w:rsidRPr="00C35174" w:rsidRDefault="00C35174" w:rsidP="00C35174">
            <w:pPr>
              <w:spacing w:line="276" w:lineRule="auto"/>
              <w:jc w:val="both"/>
              <w:rPr>
                <w:rFonts w:ascii="Times New Roman" w:hAnsi="Times New Roman" w:cs="Times New Roman"/>
              </w:rPr>
            </w:pPr>
          </w:p>
        </w:tc>
      </w:tr>
      <w:tr w:rsidR="000B6693" w:rsidRPr="00C35174" w:rsidTr="009C2BF2">
        <w:tc>
          <w:tcPr>
            <w:tcW w:w="817" w:type="dxa"/>
          </w:tcPr>
          <w:p w:rsidR="000B6693" w:rsidRPr="00C35174" w:rsidRDefault="000B6693" w:rsidP="00C35174">
            <w:pPr>
              <w:spacing w:line="276" w:lineRule="auto"/>
              <w:jc w:val="center"/>
              <w:rPr>
                <w:rFonts w:ascii="Times New Roman" w:hAnsi="Times New Roman" w:cs="Times New Roman"/>
              </w:rPr>
            </w:pPr>
            <w:r w:rsidRPr="00C35174">
              <w:rPr>
                <w:rFonts w:ascii="Times New Roman" w:hAnsi="Times New Roman" w:cs="Times New Roman"/>
              </w:rPr>
              <w:t>2</w:t>
            </w:r>
            <w:r w:rsidR="00257B05" w:rsidRPr="00C35174">
              <w:rPr>
                <w:rFonts w:ascii="Times New Roman" w:hAnsi="Times New Roman" w:cs="Times New Roman"/>
              </w:rPr>
              <w:t>0</w:t>
            </w:r>
          </w:p>
        </w:tc>
        <w:tc>
          <w:tcPr>
            <w:tcW w:w="8395" w:type="dxa"/>
          </w:tcPr>
          <w:p w:rsidR="000B6693" w:rsidRDefault="00C35174" w:rsidP="00C35174">
            <w:pPr>
              <w:spacing w:line="276" w:lineRule="auto"/>
              <w:jc w:val="both"/>
              <w:rPr>
                <w:rFonts w:ascii="Times New Roman" w:hAnsi="Times New Roman" w:cs="Times New Roman"/>
              </w:rPr>
            </w:pPr>
            <w:r w:rsidRPr="00C35174">
              <w:rPr>
                <w:rFonts w:ascii="Times New Roman" w:hAnsi="Times New Roman" w:cs="Times New Roman"/>
              </w:rPr>
              <w:t xml:space="preserve">Mülkiyeti İl Özel İdaresine ait olan İlimiz Merkez </w:t>
            </w:r>
            <w:proofErr w:type="spellStart"/>
            <w:r w:rsidRPr="00C35174">
              <w:rPr>
                <w:rFonts w:ascii="Times New Roman" w:hAnsi="Times New Roman" w:cs="Times New Roman"/>
              </w:rPr>
              <w:t>Kırbağı</w:t>
            </w:r>
            <w:proofErr w:type="spellEnd"/>
            <w:r w:rsidRPr="00C35174">
              <w:rPr>
                <w:rFonts w:ascii="Times New Roman" w:hAnsi="Times New Roman" w:cs="Times New Roman"/>
              </w:rPr>
              <w:t xml:space="preserve"> Mahallesi </w:t>
            </w:r>
            <w:proofErr w:type="spellStart"/>
            <w:r w:rsidRPr="00C35174">
              <w:rPr>
                <w:rFonts w:ascii="Times New Roman" w:hAnsi="Times New Roman" w:cs="Times New Roman"/>
              </w:rPr>
              <w:t>Kocadüz</w:t>
            </w:r>
            <w:proofErr w:type="spellEnd"/>
            <w:r w:rsidRPr="00C35174">
              <w:rPr>
                <w:rFonts w:ascii="Times New Roman" w:hAnsi="Times New Roman" w:cs="Times New Roman"/>
              </w:rPr>
              <w:t xml:space="preserve"> mevkiinde tapunun 4501 ada 3 </w:t>
            </w:r>
            <w:proofErr w:type="spellStart"/>
            <w:r w:rsidRPr="00C35174">
              <w:rPr>
                <w:rFonts w:ascii="Times New Roman" w:hAnsi="Times New Roman" w:cs="Times New Roman"/>
              </w:rPr>
              <w:t>nolu</w:t>
            </w:r>
            <w:proofErr w:type="spellEnd"/>
            <w:r w:rsidRPr="00C35174">
              <w:rPr>
                <w:rFonts w:ascii="Times New Roman" w:hAnsi="Times New Roman" w:cs="Times New Roman"/>
              </w:rPr>
              <w:t xml:space="preserve"> (A) parsel üzerine Güneş Enerjisi Santrali yapımına izin verilip, verilmemesi</w:t>
            </w:r>
            <w:r w:rsidR="00D8212B">
              <w:rPr>
                <w:rFonts w:ascii="Times New Roman" w:hAnsi="Times New Roman" w:cs="Times New Roman"/>
              </w:rPr>
              <w:t xml:space="preserve"> ile</w:t>
            </w:r>
            <w:r w:rsidRPr="00C35174">
              <w:rPr>
                <w:rFonts w:ascii="Times New Roman" w:hAnsi="Times New Roman" w:cs="Times New Roman"/>
              </w:rPr>
              <w:t xml:space="preserve"> ilgili Tüm İhtisas Komisyonlarınca ortaklaşa hazırlanan raporun görüşülmesi.</w:t>
            </w:r>
          </w:p>
          <w:p w:rsidR="00C35174" w:rsidRPr="00C35174" w:rsidRDefault="00C35174" w:rsidP="00C35174">
            <w:pPr>
              <w:spacing w:line="276" w:lineRule="auto"/>
              <w:jc w:val="both"/>
              <w:rPr>
                <w:rFonts w:ascii="Times New Roman" w:hAnsi="Times New Roman" w:cs="Times New Roman"/>
              </w:rPr>
            </w:pPr>
          </w:p>
        </w:tc>
      </w:tr>
      <w:tr w:rsidR="00B64B93" w:rsidRPr="00C35174" w:rsidTr="009C2BF2">
        <w:tc>
          <w:tcPr>
            <w:tcW w:w="817" w:type="dxa"/>
          </w:tcPr>
          <w:p w:rsidR="00B64B93" w:rsidRPr="00C35174" w:rsidRDefault="00F53906" w:rsidP="00C35174">
            <w:pPr>
              <w:spacing w:line="276" w:lineRule="auto"/>
              <w:jc w:val="center"/>
              <w:rPr>
                <w:rFonts w:ascii="Times New Roman" w:hAnsi="Times New Roman" w:cs="Times New Roman"/>
              </w:rPr>
            </w:pPr>
            <w:r w:rsidRPr="00C35174">
              <w:rPr>
                <w:rFonts w:ascii="Times New Roman" w:hAnsi="Times New Roman" w:cs="Times New Roman"/>
              </w:rPr>
              <w:t>2</w:t>
            </w:r>
            <w:r w:rsidR="00C35174" w:rsidRPr="00C35174">
              <w:rPr>
                <w:rFonts w:ascii="Times New Roman" w:hAnsi="Times New Roman" w:cs="Times New Roman"/>
              </w:rPr>
              <w:t>1</w:t>
            </w:r>
          </w:p>
        </w:tc>
        <w:tc>
          <w:tcPr>
            <w:tcW w:w="8395" w:type="dxa"/>
          </w:tcPr>
          <w:p w:rsidR="00B64B93" w:rsidRDefault="00B64B93" w:rsidP="00C35174">
            <w:pPr>
              <w:spacing w:line="276" w:lineRule="auto"/>
              <w:rPr>
                <w:rFonts w:ascii="Times New Roman" w:hAnsi="Times New Roman" w:cs="Times New Roman"/>
              </w:rPr>
            </w:pPr>
            <w:r w:rsidRPr="00C35174">
              <w:rPr>
                <w:rFonts w:ascii="Times New Roman" w:hAnsi="Times New Roman" w:cs="Times New Roman"/>
              </w:rPr>
              <w:t>Dilek ve temenniler.</w:t>
            </w:r>
          </w:p>
          <w:p w:rsidR="00C35174" w:rsidRPr="00C35174" w:rsidRDefault="00C35174" w:rsidP="00C35174">
            <w:pPr>
              <w:spacing w:line="276" w:lineRule="auto"/>
              <w:rPr>
                <w:rFonts w:ascii="Times New Roman" w:hAnsi="Times New Roman" w:cs="Times New Roman"/>
              </w:rPr>
            </w:pPr>
          </w:p>
        </w:tc>
      </w:tr>
      <w:tr w:rsidR="00B64B93" w:rsidRPr="00C35174" w:rsidTr="009C2BF2">
        <w:tc>
          <w:tcPr>
            <w:tcW w:w="817" w:type="dxa"/>
          </w:tcPr>
          <w:p w:rsidR="00B64B93" w:rsidRPr="00C35174" w:rsidRDefault="003A198E" w:rsidP="00C35174">
            <w:pPr>
              <w:spacing w:line="276" w:lineRule="auto"/>
              <w:jc w:val="center"/>
              <w:rPr>
                <w:rFonts w:ascii="Times New Roman" w:hAnsi="Times New Roman" w:cs="Times New Roman"/>
              </w:rPr>
            </w:pPr>
            <w:r w:rsidRPr="00C35174">
              <w:rPr>
                <w:rFonts w:ascii="Times New Roman" w:hAnsi="Times New Roman" w:cs="Times New Roman"/>
              </w:rPr>
              <w:t>2</w:t>
            </w:r>
            <w:r w:rsidR="00C35174" w:rsidRPr="00C35174">
              <w:rPr>
                <w:rFonts w:ascii="Times New Roman" w:hAnsi="Times New Roman" w:cs="Times New Roman"/>
              </w:rPr>
              <w:t>2</w:t>
            </w:r>
          </w:p>
        </w:tc>
        <w:tc>
          <w:tcPr>
            <w:tcW w:w="8395" w:type="dxa"/>
          </w:tcPr>
          <w:p w:rsidR="00B64B93" w:rsidRDefault="00B64B93" w:rsidP="00C35174">
            <w:pPr>
              <w:spacing w:line="276" w:lineRule="auto"/>
              <w:jc w:val="both"/>
              <w:rPr>
                <w:rFonts w:ascii="Times New Roman" w:hAnsi="Times New Roman" w:cs="Times New Roman"/>
              </w:rPr>
            </w:pPr>
            <w:r w:rsidRPr="00C35174">
              <w:rPr>
                <w:rFonts w:ascii="Times New Roman" w:hAnsi="Times New Roman" w:cs="Times New Roman"/>
              </w:rPr>
              <w:t>Gelecek toplantı birleşiminin belirlenmesi ve kapanış.</w:t>
            </w:r>
          </w:p>
          <w:p w:rsidR="00C35174" w:rsidRPr="00C35174" w:rsidRDefault="00C35174" w:rsidP="00C35174">
            <w:pPr>
              <w:spacing w:line="276" w:lineRule="auto"/>
              <w:jc w:val="both"/>
              <w:rPr>
                <w:rFonts w:ascii="Times New Roman" w:hAnsi="Times New Roman" w:cs="Times New Roman"/>
              </w:rPr>
            </w:pPr>
          </w:p>
        </w:tc>
      </w:tr>
    </w:tbl>
    <w:p w:rsidR="00B64B93" w:rsidRPr="00C35174" w:rsidRDefault="00B64B93" w:rsidP="00C35174">
      <w:pPr>
        <w:spacing w:after="0"/>
        <w:jc w:val="both"/>
        <w:rPr>
          <w:rFonts w:ascii="Times New Roman" w:hAnsi="Times New Roman" w:cs="Times New Roman"/>
        </w:rPr>
      </w:pPr>
    </w:p>
    <w:p w:rsidR="00B64B93" w:rsidRPr="00C35174" w:rsidRDefault="00B64B93" w:rsidP="00C35174">
      <w:pPr>
        <w:spacing w:after="0"/>
        <w:ind w:left="7080"/>
        <w:rPr>
          <w:rFonts w:ascii="Times New Roman" w:hAnsi="Times New Roman" w:cs="Times New Roman"/>
        </w:rPr>
      </w:pPr>
    </w:p>
    <w:p w:rsidR="009D2A60" w:rsidRPr="00C35174" w:rsidRDefault="009D2A60" w:rsidP="00C35174">
      <w:pPr>
        <w:spacing w:after="0"/>
        <w:ind w:left="5664" w:firstLine="708"/>
        <w:rPr>
          <w:rFonts w:ascii="Times New Roman" w:hAnsi="Times New Roman" w:cs="Times New Roman"/>
        </w:rPr>
      </w:pPr>
      <w:proofErr w:type="spellStart"/>
      <w:r w:rsidRPr="00C35174">
        <w:rPr>
          <w:rFonts w:ascii="Times New Roman" w:hAnsi="Times New Roman" w:cs="Times New Roman"/>
        </w:rPr>
        <w:t>Eyyup</w:t>
      </w:r>
      <w:proofErr w:type="spellEnd"/>
      <w:r w:rsidRPr="00C35174">
        <w:rPr>
          <w:rFonts w:ascii="Times New Roman" w:hAnsi="Times New Roman" w:cs="Times New Roman"/>
        </w:rPr>
        <w:t xml:space="preserve"> ÇAYIR</w:t>
      </w:r>
    </w:p>
    <w:p w:rsidR="00FD608C" w:rsidRDefault="009D2A60" w:rsidP="00C35174">
      <w:pPr>
        <w:spacing w:after="0"/>
        <w:ind w:left="5664" w:firstLine="708"/>
        <w:rPr>
          <w:rFonts w:ascii="Times New Roman" w:hAnsi="Times New Roman" w:cs="Times New Roman"/>
        </w:rPr>
      </w:pPr>
      <w:r w:rsidRPr="00C35174">
        <w:rPr>
          <w:rFonts w:ascii="Times New Roman" w:hAnsi="Times New Roman" w:cs="Times New Roman"/>
        </w:rPr>
        <w:t xml:space="preserve">      Başkan</w:t>
      </w:r>
      <w:bookmarkStart w:id="0" w:name="_GoBack"/>
      <w:bookmarkEnd w:id="0"/>
    </w:p>
    <w:p w:rsidR="00FD608C" w:rsidRDefault="00FD608C" w:rsidP="00C35174">
      <w:pPr>
        <w:spacing w:after="0"/>
        <w:ind w:left="5664" w:firstLine="708"/>
        <w:rPr>
          <w:rFonts w:ascii="Times New Roman" w:hAnsi="Times New Roman" w:cs="Times New Roman"/>
        </w:rPr>
      </w:pPr>
    </w:p>
    <w:p w:rsidR="00FD608C" w:rsidRDefault="00FD608C" w:rsidP="00C35174">
      <w:pPr>
        <w:spacing w:after="0"/>
        <w:ind w:left="5664" w:firstLine="708"/>
        <w:rPr>
          <w:rFonts w:ascii="Times New Roman" w:hAnsi="Times New Roman" w:cs="Times New Roman"/>
        </w:rPr>
      </w:pPr>
    </w:p>
    <w:p w:rsidR="00FD608C" w:rsidRDefault="00FD608C" w:rsidP="00C35174">
      <w:pPr>
        <w:spacing w:after="0"/>
        <w:ind w:left="5664" w:firstLine="708"/>
        <w:rPr>
          <w:rFonts w:ascii="Times New Roman" w:hAnsi="Times New Roman" w:cs="Times New Roman"/>
        </w:rPr>
      </w:pPr>
    </w:p>
    <w:p w:rsidR="00FD608C" w:rsidRDefault="00FD608C" w:rsidP="00C35174">
      <w:pPr>
        <w:spacing w:after="0"/>
        <w:ind w:left="5664" w:firstLine="708"/>
        <w:rPr>
          <w:rFonts w:ascii="Times New Roman" w:hAnsi="Times New Roman" w:cs="Times New Roman"/>
        </w:rPr>
      </w:pPr>
    </w:p>
    <w:p w:rsidR="00FD608C" w:rsidRDefault="00FD608C" w:rsidP="00C35174">
      <w:pPr>
        <w:spacing w:after="0"/>
        <w:ind w:left="5664" w:firstLine="708"/>
        <w:rPr>
          <w:rFonts w:ascii="Times New Roman" w:hAnsi="Times New Roman" w:cs="Times New Roman"/>
        </w:rPr>
      </w:pPr>
    </w:p>
    <w:sectPr w:rsidR="00FD608C" w:rsidSect="009A5265">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FE7"/>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0542748B"/>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nsid w:val="0B06097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
    <w:nsid w:val="0C66641C"/>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
    <w:nsid w:val="18EF30BB"/>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nsid w:val="2024457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FA550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7">
    <w:nsid w:val="2A441D1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8">
    <w:nsid w:val="2AA2319A"/>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9">
    <w:nsid w:val="2D0F5F01"/>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0">
    <w:nsid w:val="2F7147D6"/>
    <w:multiLevelType w:val="hybridMultilevel"/>
    <w:tmpl w:val="86D86B20"/>
    <w:lvl w:ilvl="0" w:tplc="2B886966">
      <w:start w:val="1"/>
      <w:numFmt w:val="decimalZero"/>
      <w:lvlText w:val="%1-"/>
      <w:lvlJc w:val="left"/>
      <w:pPr>
        <w:ind w:left="644" w:hanging="360"/>
      </w:pPr>
      <w:rPr>
        <w:b w:val="0"/>
        <w:sz w:val="24"/>
        <w:szCs w:val="24"/>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1">
    <w:nsid w:val="30D0671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2">
    <w:nsid w:val="33AF74C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3">
    <w:nsid w:val="35820C8B"/>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BA38E4"/>
    <w:multiLevelType w:val="hybridMultilevel"/>
    <w:tmpl w:val="44AE29D0"/>
    <w:lvl w:ilvl="0" w:tplc="9092C8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D133C87"/>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6">
    <w:nsid w:val="3F2B0EED"/>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7">
    <w:nsid w:val="3FC76E99"/>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FD230C"/>
    <w:multiLevelType w:val="hybridMultilevel"/>
    <w:tmpl w:val="30D0E368"/>
    <w:lvl w:ilvl="0" w:tplc="A7DE8DC0">
      <w:start w:val="1"/>
      <w:numFmt w:val="decimalZero"/>
      <w:lvlText w:val="%1-"/>
      <w:lvlJc w:val="left"/>
      <w:pPr>
        <w:tabs>
          <w:tab w:val="num" w:pos="1065"/>
        </w:tabs>
        <w:ind w:left="1065" w:hanging="705"/>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8535C5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0">
    <w:nsid w:val="54C12FC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1">
    <w:nsid w:val="56D8733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2">
    <w:nsid w:val="58847B44"/>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3">
    <w:nsid w:val="58E5177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4">
    <w:nsid w:val="59457E7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5">
    <w:nsid w:val="5A1C2BC2"/>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6">
    <w:nsid w:val="5B0770DE"/>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7">
    <w:nsid w:val="5D362204"/>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8">
    <w:nsid w:val="63DF2528"/>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9">
    <w:nsid w:val="67BE211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0">
    <w:nsid w:val="6C6B218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1">
    <w:nsid w:val="74D42A7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2">
    <w:nsid w:val="77F67C20"/>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3">
    <w:nsid w:val="78D432BB"/>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4">
    <w:nsid w:val="7B42726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5">
    <w:nsid w:val="7CF1730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F301AC9"/>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2"/>
  </w:num>
  <w:num w:numId="5">
    <w:abstractNumId w:val="10"/>
  </w:num>
  <w:num w:numId="6">
    <w:abstractNumId w:val="3"/>
  </w:num>
  <w:num w:numId="7">
    <w:abstractNumId w:val="12"/>
  </w:num>
  <w:num w:numId="8">
    <w:abstractNumId w:val="11"/>
  </w:num>
  <w:num w:numId="9">
    <w:abstractNumId w:val="9"/>
  </w:num>
  <w:num w:numId="10">
    <w:abstractNumId w:val="24"/>
  </w:num>
  <w:num w:numId="11">
    <w:abstractNumId w:val="6"/>
  </w:num>
  <w:num w:numId="12">
    <w:abstractNumId w:val="28"/>
  </w:num>
  <w:num w:numId="13">
    <w:abstractNumId w:val="21"/>
  </w:num>
  <w:num w:numId="14">
    <w:abstractNumId w:val="19"/>
  </w:num>
  <w:num w:numId="15">
    <w:abstractNumId w:val="22"/>
  </w:num>
  <w:num w:numId="16">
    <w:abstractNumId w:val="16"/>
  </w:num>
  <w:num w:numId="17">
    <w:abstractNumId w:val="15"/>
  </w:num>
  <w:num w:numId="18">
    <w:abstractNumId w:val="31"/>
  </w:num>
  <w:num w:numId="19">
    <w:abstractNumId w:val="4"/>
  </w:num>
  <w:num w:numId="20">
    <w:abstractNumId w:val="32"/>
  </w:num>
  <w:num w:numId="21">
    <w:abstractNumId w:val="23"/>
  </w:num>
  <w:num w:numId="22">
    <w:abstractNumId w:val="14"/>
  </w:num>
  <w:num w:numId="23">
    <w:abstractNumId w:val="7"/>
  </w:num>
  <w:num w:numId="24">
    <w:abstractNumId w:val="36"/>
  </w:num>
  <w:num w:numId="25">
    <w:abstractNumId w:val="17"/>
  </w:num>
  <w:num w:numId="26">
    <w:abstractNumId w:val="29"/>
  </w:num>
  <w:num w:numId="27">
    <w:abstractNumId w:val="30"/>
  </w:num>
  <w:num w:numId="28">
    <w:abstractNumId w:val="26"/>
  </w:num>
  <w:num w:numId="29">
    <w:abstractNumId w:val="13"/>
  </w:num>
  <w:num w:numId="30">
    <w:abstractNumId w:val="33"/>
  </w:num>
  <w:num w:numId="31">
    <w:abstractNumId w:val="25"/>
  </w:num>
  <w:num w:numId="32">
    <w:abstractNumId w:val="8"/>
  </w:num>
  <w:num w:numId="33">
    <w:abstractNumId w:val="1"/>
  </w:num>
  <w:num w:numId="34">
    <w:abstractNumId w:val="27"/>
  </w:num>
  <w:num w:numId="35">
    <w:abstractNumId w:val="5"/>
  </w:num>
  <w:num w:numId="36">
    <w:abstractNumId w:val="0"/>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17D2E"/>
    <w:rsid w:val="000400CE"/>
    <w:rsid w:val="000A28D1"/>
    <w:rsid w:val="000A555D"/>
    <w:rsid w:val="000B6693"/>
    <w:rsid w:val="000D4281"/>
    <w:rsid w:val="000E003B"/>
    <w:rsid w:val="000E2590"/>
    <w:rsid w:val="000E2D0A"/>
    <w:rsid w:val="000E5BCE"/>
    <w:rsid w:val="0010264C"/>
    <w:rsid w:val="0010625F"/>
    <w:rsid w:val="001221B0"/>
    <w:rsid w:val="0014029E"/>
    <w:rsid w:val="00151A33"/>
    <w:rsid w:val="00156E48"/>
    <w:rsid w:val="0018477E"/>
    <w:rsid w:val="001A0EDC"/>
    <w:rsid w:val="001C1FA6"/>
    <w:rsid w:val="001C67D9"/>
    <w:rsid w:val="001D183F"/>
    <w:rsid w:val="00257B05"/>
    <w:rsid w:val="00267704"/>
    <w:rsid w:val="00284A56"/>
    <w:rsid w:val="002A0B6B"/>
    <w:rsid w:val="002A5A5B"/>
    <w:rsid w:val="002C2BD9"/>
    <w:rsid w:val="002C5362"/>
    <w:rsid w:val="002E6C10"/>
    <w:rsid w:val="002F0C33"/>
    <w:rsid w:val="003042E8"/>
    <w:rsid w:val="00346762"/>
    <w:rsid w:val="003518BB"/>
    <w:rsid w:val="0035531B"/>
    <w:rsid w:val="00362742"/>
    <w:rsid w:val="00362C45"/>
    <w:rsid w:val="00367CCC"/>
    <w:rsid w:val="0039523A"/>
    <w:rsid w:val="003A198E"/>
    <w:rsid w:val="003A6187"/>
    <w:rsid w:val="003B1D6C"/>
    <w:rsid w:val="003B51C8"/>
    <w:rsid w:val="003D2C67"/>
    <w:rsid w:val="004118E3"/>
    <w:rsid w:val="00417D36"/>
    <w:rsid w:val="00443AB7"/>
    <w:rsid w:val="00453D71"/>
    <w:rsid w:val="004608D4"/>
    <w:rsid w:val="00464AAE"/>
    <w:rsid w:val="0047109E"/>
    <w:rsid w:val="004A5348"/>
    <w:rsid w:val="004A5DEF"/>
    <w:rsid w:val="004B3883"/>
    <w:rsid w:val="004C4718"/>
    <w:rsid w:val="004C4E8C"/>
    <w:rsid w:val="004D0F59"/>
    <w:rsid w:val="004E68FF"/>
    <w:rsid w:val="00526F1F"/>
    <w:rsid w:val="005270B0"/>
    <w:rsid w:val="005510BC"/>
    <w:rsid w:val="00554AC9"/>
    <w:rsid w:val="00563794"/>
    <w:rsid w:val="0056538A"/>
    <w:rsid w:val="00580266"/>
    <w:rsid w:val="005C056F"/>
    <w:rsid w:val="005C2DCF"/>
    <w:rsid w:val="005F6B7D"/>
    <w:rsid w:val="006378AE"/>
    <w:rsid w:val="006428CF"/>
    <w:rsid w:val="00646433"/>
    <w:rsid w:val="00651C8A"/>
    <w:rsid w:val="00696AB2"/>
    <w:rsid w:val="006A32DC"/>
    <w:rsid w:val="006A65D8"/>
    <w:rsid w:val="006C1057"/>
    <w:rsid w:val="006C4C2A"/>
    <w:rsid w:val="006D6BF8"/>
    <w:rsid w:val="006E2B34"/>
    <w:rsid w:val="006F4923"/>
    <w:rsid w:val="00717041"/>
    <w:rsid w:val="007266F8"/>
    <w:rsid w:val="00727D85"/>
    <w:rsid w:val="00731319"/>
    <w:rsid w:val="007336D0"/>
    <w:rsid w:val="00734ECD"/>
    <w:rsid w:val="00757203"/>
    <w:rsid w:val="007746D2"/>
    <w:rsid w:val="00786DC7"/>
    <w:rsid w:val="00795054"/>
    <w:rsid w:val="00797757"/>
    <w:rsid w:val="007C6134"/>
    <w:rsid w:val="007F3692"/>
    <w:rsid w:val="00804647"/>
    <w:rsid w:val="00816E29"/>
    <w:rsid w:val="008203A8"/>
    <w:rsid w:val="0084345C"/>
    <w:rsid w:val="008A1D72"/>
    <w:rsid w:val="008B605A"/>
    <w:rsid w:val="008C1BE6"/>
    <w:rsid w:val="008C47E3"/>
    <w:rsid w:val="008F4E2F"/>
    <w:rsid w:val="00903321"/>
    <w:rsid w:val="009201D8"/>
    <w:rsid w:val="0093016E"/>
    <w:rsid w:val="00930A2B"/>
    <w:rsid w:val="00950620"/>
    <w:rsid w:val="0096180F"/>
    <w:rsid w:val="00961E70"/>
    <w:rsid w:val="00964E62"/>
    <w:rsid w:val="00973863"/>
    <w:rsid w:val="00983EDB"/>
    <w:rsid w:val="009A13F5"/>
    <w:rsid w:val="009A5265"/>
    <w:rsid w:val="009B21C8"/>
    <w:rsid w:val="009C6701"/>
    <w:rsid w:val="009D0888"/>
    <w:rsid w:val="009D2A60"/>
    <w:rsid w:val="009E4E27"/>
    <w:rsid w:val="009F1F26"/>
    <w:rsid w:val="009F4922"/>
    <w:rsid w:val="00A13772"/>
    <w:rsid w:val="00A17D2E"/>
    <w:rsid w:val="00A730B2"/>
    <w:rsid w:val="00A8328D"/>
    <w:rsid w:val="00A84828"/>
    <w:rsid w:val="00AA45A0"/>
    <w:rsid w:val="00AB6B5C"/>
    <w:rsid w:val="00AB7943"/>
    <w:rsid w:val="00AD1363"/>
    <w:rsid w:val="00AE39B9"/>
    <w:rsid w:val="00AE55B1"/>
    <w:rsid w:val="00AF1B36"/>
    <w:rsid w:val="00B0468A"/>
    <w:rsid w:val="00B227F2"/>
    <w:rsid w:val="00B26445"/>
    <w:rsid w:val="00B34EBE"/>
    <w:rsid w:val="00B4224D"/>
    <w:rsid w:val="00B62754"/>
    <w:rsid w:val="00B64B93"/>
    <w:rsid w:val="00B7377A"/>
    <w:rsid w:val="00B73EC4"/>
    <w:rsid w:val="00B77881"/>
    <w:rsid w:val="00B84FCE"/>
    <w:rsid w:val="00B918D7"/>
    <w:rsid w:val="00B96F22"/>
    <w:rsid w:val="00BB079D"/>
    <w:rsid w:val="00BC11A3"/>
    <w:rsid w:val="00BC1CF1"/>
    <w:rsid w:val="00BF6D8B"/>
    <w:rsid w:val="00C20E72"/>
    <w:rsid w:val="00C304E7"/>
    <w:rsid w:val="00C35174"/>
    <w:rsid w:val="00C378A8"/>
    <w:rsid w:val="00C41FBC"/>
    <w:rsid w:val="00C45E61"/>
    <w:rsid w:val="00C50E4F"/>
    <w:rsid w:val="00C521A8"/>
    <w:rsid w:val="00C56FE0"/>
    <w:rsid w:val="00C5773C"/>
    <w:rsid w:val="00CB5013"/>
    <w:rsid w:val="00CE1EAB"/>
    <w:rsid w:val="00CE2F7F"/>
    <w:rsid w:val="00CF7038"/>
    <w:rsid w:val="00D06B69"/>
    <w:rsid w:val="00D66E03"/>
    <w:rsid w:val="00D8212B"/>
    <w:rsid w:val="00D94146"/>
    <w:rsid w:val="00DA572D"/>
    <w:rsid w:val="00DB1DDE"/>
    <w:rsid w:val="00DD00D0"/>
    <w:rsid w:val="00DE5805"/>
    <w:rsid w:val="00E16F8F"/>
    <w:rsid w:val="00E2246F"/>
    <w:rsid w:val="00E30CFB"/>
    <w:rsid w:val="00E352D6"/>
    <w:rsid w:val="00E35476"/>
    <w:rsid w:val="00E46C77"/>
    <w:rsid w:val="00E5404C"/>
    <w:rsid w:val="00E54837"/>
    <w:rsid w:val="00E639F7"/>
    <w:rsid w:val="00E64DB7"/>
    <w:rsid w:val="00E678A5"/>
    <w:rsid w:val="00E67A8E"/>
    <w:rsid w:val="00E701B7"/>
    <w:rsid w:val="00E71F67"/>
    <w:rsid w:val="00E74E51"/>
    <w:rsid w:val="00E8021E"/>
    <w:rsid w:val="00E861F5"/>
    <w:rsid w:val="00EB78B9"/>
    <w:rsid w:val="00ED768B"/>
    <w:rsid w:val="00F15003"/>
    <w:rsid w:val="00F16FFA"/>
    <w:rsid w:val="00F34B0A"/>
    <w:rsid w:val="00F440A4"/>
    <w:rsid w:val="00F53906"/>
    <w:rsid w:val="00F60EAF"/>
    <w:rsid w:val="00F63972"/>
    <w:rsid w:val="00FB58E2"/>
    <w:rsid w:val="00FD0746"/>
    <w:rsid w:val="00FD608C"/>
    <w:rsid w:val="00FE7D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819F7-B8F2-4847-A605-C32F68D6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D2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C1B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1BE6"/>
    <w:rPr>
      <w:rFonts w:ascii="Segoe UI" w:hAnsi="Segoe UI" w:cs="Segoe UI"/>
      <w:sz w:val="18"/>
      <w:szCs w:val="18"/>
    </w:rPr>
  </w:style>
  <w:style w:type="table" w:styleId="TabloKlavuzu">
    <w:name w:val="Table Grid"/>
    <w:basedOn w:val="NormalTablo"/>
    <w:uiPriority w:val="59"/>
    <w:rsid w:val="00B64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B64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91CD-5EC6-48D8-9FD1-251B8643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663</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AsiyeSoyturk</cp:lastModifiedBy>
  <cp:revision>153</cp:revision>
  <cp:lastPrinted>2022-02-10T09:24:00Z</cp:lastPrinted>
  <dcterms:created xsi:type="dcterms:W3CDTF">2019-10-31T10:13:00Z</dcterms:created>
  <dcterms:modified xsi:type="dcterms:W3CDTF">2022-02-21T06:52:00Z</dcterms:modified>
</cp:coreProperties>
</file>