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5F6B" w:rsidRPr="00107779" w:rsidRDefault="002C5F6B" w:rsidP="002C5F6B">
      <w:pPr>
        <w:tabs>
          <w:tab w:val="left" w:pos="567"/>
          <w:tab w:val="right" w:pos="6520"/>
        </w:tabs>
        <w:jc w:val="center"/>
        <w:rPr>
          <w:rFonts w:ascii="Times New Roman" w:hAnsi="Times New Roman" w:cs="Times New Roman"/>
          <w:b/>
          <w:sz w:val="24"/>
          <w:szCs w:val="24"/>
        </w:rPr>
      </w:pPr>
      <w:r w:rsidRPr="00107779">
        <w:rPr>
          <w:rFonts w:ascii="Times New Roman" w:hAnsi="Times New Roman" w:cs="Times New Roman"/>
          <w:b/>
          <w:sz w:val="24"/>
          <w:szCs w:val="24"/>
        </w:rPr>
        <w:t>T.C.</w:t>
      </w:r>
    </w:p>
    <w:p w:rsidR="002C5F6B" w:rsidRPr="00107779" w:rsidRDefault="002C5F6B" w:rsidP="002C5F6B">
      <w:pPr>
        <w:tabs>
          <w:tab w:val="left" w:pos="567"/>
          <w:tab w:val="right" w:pos="6520"/>
        </w:tabs>
        <w:jc w:val="center"/>
        <w:rPr>
          <w:rFonts w:ascii="Times New Roman" w:hAnsi="Times New Roman" w:cs="Times New Roman"/>
          <w:b/>
          <w:sz w:val="24"/>
          <w:szCs w:val="24"/>
        </w:rPr>
      </w:pPr>
      <w:r w:rsidRPr="00107779">
        <w:rPr>
          <w:rFonts w:ascii="Times New Roman" w:hAnsi="Times New Roman" w:cs="Times New Roman"/>
          <w:b/>
          <w:sz w:val="24"/>
          <w:szCs w:val="24"/>
        </w:rPr>
        <w:t xml:space="preserve">KARAMAN İL ÖZEL İDARESİ </w:t>
      </w:r>
    </w:p>
    <w:p w:rsidR="002C5F6B" w:rsidRPr="00107779" w:rsidRDefault="002C5F6B" w:rsidP="002C5F6B">
      <w:pPr>
        <w:jc w:val="center"/>
        <w:outlineLvl w:val="0"/>
        <w:rPr>
          <w:rFonts w:ascii="Times New Roman" w:hAnsi="Times New Roman" w:cs="Times New Roman"/>
          <w:b/>
          <w:sz w:val="24"/>
          <w:szCs w:val="24"/>
        </w:rPr>
      </w:pPr>
      <w:r w:rsidRPr="00107779">
        <w:rPr>
          <w:rFonts w:ascii="Times New Roman" w:hAnsi="Times New Roman" w:cs="Times New Roman"/>
          <w:b/>
          <w:sz w:val="24"/>
          <w:szCs w:val="24"/>
        </w:rPr>
        <w:t xml:space="preserve">2019 YILI </w:t>
      </w:r>
      <w:r w:rsidR="006D0695" w:rsidRPr="00107779">
        <w:rPr>
          <w:rFonts w:ascii="Times New Roman" w:hAnsi="Times New Roman" w:cs="Times New Roman"/>
          <w:b/>
          <w:sz w:val="24"/>
          <w:szCs w:val="24"/>
        </w:rPr>
        <w:t>EYLÜL</w:t>
      </w:r>
      <w:r w:rsidRPr="00107779">
        <w:rPr>
          <w:rFonts w:ascii="Times New Roman" w:hAnsi="Times New Roman" w:cs="Times New Roman"/>
          <w:b/>
          <w:sz w:val="24"/>
          <w:szCs w:val="24"/>
        </w:rPr>
        <w:t xml:space="preserve"> AYINDA ALINAN İL GENEL MECLİSİ KARAR ÖZETLERİ</w:t>
      </w:r>
    </w:p>
    <w:p w:rsidR="006D0695" w:rsidRPr="00107779" w:rsidRDefault="006D0695" w:rsidP="006D0695">
      <w:pPr>
        <w:jc w:val="both"/>
        <w:rPr>
          <w:rFonts w:ascii="Times New Roman" w:hAnsi="Times New Roman" w:cs="Times New Roman"/>
          <w:sz w:val="24"/>
          <w:szCs w:val="24"/>
        </w:rPr>
      </w:pPr>
      <w:r w:rsidRPr="00107779">
        <w:rPr>
          <w:rFonts w:ascii="Times New Roman" w:hAnsi="Times New Roman" w:cs="Times New Roman"/>
          <w:b/>
          <w:sz w:val="24"/>
          <w:szCs w:val="24"/>
        </w:rPr>
        <w:t>123</w:t>
      </w:r>
      <w:r w:rsidR="002C5F6B" w:rsidRPr="00107779">
        <w:rPr>
          <w:rFonts w:ascii="Times New Roman" w:hAnsi="Times New Roman" w:cs="Times New Roman"/>
          <w:b/>
          <w:sz w:val="24"/>
          <w:szCs w:val="24"/>
        </w:rPr>
        <w:t xml:space="preserve"> sayılı karar</w:t>
      </w:r>
      <w:r w:rsidRPr="00107779">
        <w:rPr>
          <w:rFonts w:ascii="Times New Roman" w:hAnsi="Times New Roman" w:cs="Times New Roman"/>
          <w:b/>
          <w:sz w:val="24"/>
          <w:szCs w:val="24"/>
        </w:rPr>
        <w:t xml:space="preserve">: </w:t>
      </w:r>
      <w:r w:rsidRPr="00107779">
        <w:rPr>
          <w:rFonts w:ascii="Times New Roman" w:hAnsi="Times New Roman" w:cs="Times New Roman"/>
          <w:sz w:val="24"/>
          <w:szCs w:val="24"/>
        </w:rPr>
        <w:t>İl Özel İdaresinin 2020-2024 yıllarını kapsayan Stratejik Planının incelenerek rapor düzenlenmek üzere tüm ihtisas komisyonlarına havale edilmesine oy birliği ile karar verildi.</w:t>
      </w:r>
    </w:p>
    <w:p w:rsidR="006D0695" w:rsidRPr="00107779" w:rsidRDefault="006D0695" w:rsidP="006D0695">
      <w:pPr>
        <w:jc w:val="both"/>
        <w:rPr>
          <w:rFonts w:ascii="Times New Roman" w:hAnsi="Times New Roman" w:cs="Times New Roman"/>
          <w:sz w:val="24"/>
          <w:szCs w:val="24"/>
        </w:rPr>
      </w:pPr>
      <w:r w:rsidRPr="00107779">
        <w:rPr>
          <w:rFonts w:ascii="Times New Roman" w:hAnsi="Times New Roman" w:cs="Times New Roman"/>
          <w:b/>
          <w:sz w:val="24"/>
          <w:szCs w:val="24"/>
        </w:rPr>
        <w:t xml:space="preserve">124 sayılı karar: </w:t>
      </w:r>
      <w:r w:rsidRPr="00107779">
        <w:rPr>
          <w:rFonts w:ascii="Times New Roman" w:hAnsi="Times New Roman" w:cs="Times New Roman"/>
          <w:sz w:val="24"/>
          <w:szCs w:val="24"/>
        </w:rPr>
        <w:t xml:space="preserve">Mülkiyeti İl Özel İdaresine ait Ermenek İlçesi, </w:t>
      </w:r>
      <w:proofErr w:type="spellStart"/>
      <w:r w:rsidRPr="00107779">
        <w:rPr>
          <w:rFonts w:ascii="Times New Roman" w:hAnsi="Times New Roman" w:cs="Times New Roman"/>
          <w:sz w:val="24"/>
          <w:szCs w:val="24"/>
        </w:rPr>
        <w:t>Başpınar</w:t>
      </w:r>
      <w:proofErr w:type="spellEnd"/>
      <w:r w:rsidRPr="00107779">
        <w:rPr>
          <w:rFonts w:ascii="Times New Roman" w:hAnsi="Times New Roman" w:cs="Times New Roman"/>
          <w:sz w:val="24"/>
          <w:szCs w:val="24"/>
        </w:rPr>
        <w:t xml:space="preserve"> Mahallesinde 243 ada 10 </w:t>
      </w:r>
      <w:proofErr w:type="spellStart"/>
      <w:r w:rsidRPr="00107779">
        <w:rPr>
          <w:rFonts w:ascii="Times New Roman" w:hAnsi="Times New Roman" w:cs="Times New Roman"/>
          <w:sz w:val="24"/>
          <w:szCs w:val="24"/>
        </w:rPr>
        <w:t>nolu</w:t>
      </w:r>
      <w:proofErr w:type="spellEnd"/>
      <w:r w:rsidRPr="00107779">
        <w:rPr>
          <w:rFonts w:ascii="Times New Roman" w:hAnsi="Times New Roman" w:cs="Times New Roman"/>
          <w:sz w:val="24"/>
          <w:szCs w:val="24"/>
        </w:rPr>
        <w:t xml:space="preserve"> parsel üzerinde bulunan 10 </w:t>
      </w:r>
      <w:proofErr w:type="spellStart"/>
      <w:r w:rsidRPr="00107779">
        <w:rPr>
          <w:rFonts w:ascii="Times New Roman" w:hAnsi="Times New Roman" w:cs="Times New Roman"/>
          <w:sz w:val="24"/>
          <w:szCs w:val="24"/>
        </w:rPr>
        <w:t>nolu</w:t>
      </w:r>
      <w:proofErr w:type="spellEnd"/>
      <w:r w:rsidRPr="00107779">
        <w:rPr>
          <w:rFonts w:ascii="Times New Roman" w:hAnsi="Times New Roman" w:cs="Times New Roman"/>
          <w:sz w:val="24"/>
          <w:szCs w:val="24"/>
        </w:rPr>
        <w:t xml:space="preserve"> bağımsız bölümün (</w:t>
      </w:r>
      <w:proofErr w:type="gramStart"/>
      <w:r w:rsidRPr="00107779">
        <w:rPr>
          <w:rFonts w:ascii="Times New Roman" w:hAnsi="Times New Roman" w:cs="Times New Roman"/>
          <w:sz w:val="24"/>
          <w:szCs w:val="24"/>
        </w:rPr>
        <w:t>dükkan</w:t>
      </w:r>
      <w:proofErr w:type="gramEnd"/>
      <w:r w:rsidRPr="00107779">
        <w:rPr>
          <w:rFonts w:ascii="Times New Roman" w:hAnsi="Times New Roman" w:cs="Times New Roman"/>
          <w:sz w:val="24"/>
          <w:szCs w:val="24"/>
        </w:rPr>
        <w:t>) Gençlik ve Spor İl Müdürlüğüne tahsis edilip, edilmemesi hususundaki teklifin incelenerek rapor düzenlenmek üzere Plan ve Bütçe Komisyonuna havale edilmesine oy birliği ile karar verildi.</w:t>
      </w:r>
    </w:p>
    <w:p w:rsidR="006D0695" w:rsidRPr="00107779" w:rsidRDefault="006D0695" w:rsidP="006D0695">
      <w:pPr>
        <w:jc w:val="both"/>
        <w:rPr>
          <w:rFonts w:ascii="Times New Roman" w:hAnsi="Times New Roman" w:cs="Times New Roman"/>
          <w:sz w:val="24"/>
          <w:szCs w:val="24"/>
        </w:rPr>
      </w:pPr>
      <w:proofErr w:type="gramStart"/>
      <w:r w:rsidRPr="00107779">
        <w:rPr>
          <w:rFonts w:ascii="Times New Roman" w:hAnsi="Times New Roman" w:cs="Times New Roman"/>
          <w:b/>
          <w:sz w:val="24"/>
          <w:szCs w:val="24"/>
        </w:rPr>
        <w:t>125 sayılı karar:</w:t>
      </w:r>
      <w:r w:rsidRPr="00107779">
        <w:rPr>
          <w:rFonts w:ascii="Times New Roman" w:hAnsi="Times New Roman" w:cs="Times New Roman"/>
          <w:sz w:val="24"/>
          <w:szCs w:val="24"/>
        </w:rPr>
        <w:t xml:space="preserve"> Karaman İli Merkez İlçesi, Urgan Mahallesinde, mülkiyeti İl Özel İdaresine ait olan 4614 ada 166, 167, 168, 169, 170, 171, 172, 173, 174, 175, 176, 177 ve 181 </w:t>
      </w:r>
      <w:proofErr w:type="spellStart"/>
      <w:r w:rsidRPr="00107779">
        <w:rPr>
          <w:rFonts w:ascii="Times New Roman" w:hAnsi="Times New Roman" w:cs="Times New Roman"/>
          <w:sz w:val="24"/>
          <w:szCs w:val="24"/>
        </w:rPr>
        <w:t>nolu</w:t>
      </w:r>
      <w:proofErr w:type="spellEnd"/>
      <w:r w:rsidRPr="00107779">
        <w:rPr>
          <w:rFonts w:ascii="Times New Roman" w:hAnsi="Times New Roman" w:cs="Times New Roman"/>
          <w:sz w:val="24"/>
          <w:szCs w:val="24"/>
        </w:rPr>
        <w:t xml:space="preserve"> arsa vasıflı parseller üzerine Güneş Enerjisi Santrali (GES) yapılması amacıyla imar planı çalışmalarına başlanılabilmesi amacıyla muvafakat verilmesine oy birliği ile karar verildi.</w:t>
      </w:r>
      <w:proofErr w:type="gramEnd"/>
    </w:p>
    <w:p w:rsidR="006D0695" w:rsidRPr="00107779" w:rsidRDefault="006D0695" w:rsidP="006D0695">
      <w:pPr>
        <w:jc w:val="both"/>
        <w:rPr>
          <w:rFonts w:ascii="Times New Roman" w:hAnsi="Times New Roman" w:cs="Times New Roman"/>
          <w:sz w:val="24"/>
          <w:szCs w:val="24"/>
        </w:rPr>
      </w:pPr>
      <w:proofErr w:type="gramStart"/>
      <w:r w:rsidRPr="00107779">
        <w:rPr>
          <w:rFonts w:ascii="Times New Roman" w:hAnsi="Times New Roman" w:cs="Times New Roman"/>
          <w:b/>
          <w:sz w:val="24"/>
          <w:szCs w:val="24"/>
        </w:rPr>
        <w:t>126 sayılı karar:</w:t>
      </w:r>
      <w:r w:rsidRPr="00107779">
        <w:rPr>
          <w:rFonts w:ascii="Times New Roman" w:hAnsi="Times New Roman" w:cs="Times New Roman"/>
          <w:sz w:val="24"/>
          <w:szCs w:val="24"/>
        </w:rPr>
        <w:t xml:space="preserve"> İlimiz Merkez İlçesi, </w:t>
      </w:r>
      <w:proofErr w:type="spellStart"/>
      <w:r w:rsidRPr="00107779">
        <w:rPr>
          <w:rFonts w:ascii="Times New Roman" w:hAnsi="Times New Roman" w:cs="Times New Roman"/>
          <w:sz w:val="24"/>
          <w:szCs w:val="24"/>
        </w:rPr>
        <w:t>Kurtderesi</w:t>
      </w:r>
      <w:proofErr w:type="spellEnd"/>
      <w:r w:rsidRPr="00107779">
        <w:rPr>
          <w:rFonts w:ascii="Times New Roman" w:hAnsi="Times New Roman" w:cs="Times New Roman"/>
          <w:sz w:val="24"/>
          <w:szCs w:val="24"/>
        </w:rPr>
        <w:t xml:space="preserve"> Köyü imar planında L-1-d pastasındaki “Ticaret Alanı“ olan 1150 parsel numaralı taşınmaz üzerine Köy/Millet Konağı yapılmak üzere “Köy Hizmet Alanı” olarak değiştirilmesi hususundaki teklifin incelenerek rapor düzenlenmek üzere İmar ve Bayındırlık Komisyonu ile Köye Yönelik Hizmetler Komisyonuna havale edilmesine oy birliği ile karar verildi.</w:t>
      </w:r>
      <w:proofErr w:type="gramEnd"/>
    </w:p>
    <w:p w:rsidR="006D0695" w:rsidRPr="00107779" w:rsidRDefault="006D0695" w:rsidP="006D0695">
      <w:pPr>
        <w:jc w:val="both"/>
        <w:rPr>
          <w:rFonts w:ascii="Times New Roman" w:hAnsi="Times New Roman" w:cs="Times New Roman"/>
          <w:sz w:val="24"/>
          <w:szCs w:val="24"/>
        </w:rPr>
      </w:pPr>
      <w:r w:rsidRPr="00107779">
        <w:rPr>
          <w:rFonts w:ascii="Times New Roman" w:hAnsi="Times New Roman" w:cs="Times New Roman"/>
          <w:b/>
          <w:sz w:val="24"/>
          <w:szCs w:val="24"/>
        </w:rPr>
        <w:t xml:space="preserve">127 sayılı </w:t>
      </w:r>
      <w:proofErr w:type="gramStart"/>
      <w:r w:rsidRPr="00107779">
        <w:rPr>
          <w:rFonts w:ascii="Times New Roman" w:hAnsi="Times New Roman" w:cs="Times New Roman"/>
          <w:b/>
          <w:sz w:val="24"/>
          <w:szCs w:val="24"/>
        </w:rPr>
        <w:t>karar:</w:t>
      </w:r>
      <w:r w:rsidRPr="00107779">
        <w:rPr>
          <w:rFonts w:ascii="Times New Roman" w:hAnsi="Times New Roman" w:cs="Times New Roman"/>
          <w:sz w:val="24"/>
          <w:szCs w:val="24"/>
        </w:rPr>
        <w:t>İlimiz</w:t>
      </w:r>
      <w:proofErr w:type="gramEnd"/>
      <w:r w:rsidRPr="00107779">
        <w:rPr>
          <w:rFonts w:ascii="Times New Roman" w:hAnsi="Times New Roman" w:cs="Times New Roman"/>
          <w:sz w:val="24"/>
          <w:szCs w:val="24"/>
        </w:rPr>
        <w:t xml:space="preserve"> Merkeze bağlı </w:t>
      </w:r>
      <w:proofErr w:type="spellStart"/>
      <w:r w:rsidRPr="00107779">
        <w:rPr>
          <w:rFonts w:ascii="Times New Roman" w:hAnsi="Times New Roman" w:cs="Times New Roman"/>
          <w:sz w:val="24"/>
          <w:szCs w:val="24"/>
        </w:rPr>
        <w:t>Kılbasan</w:t>
      </w:r>
      <w:proofErr w:type="spellEnd"/>
      <w:r w:rsidRPr="00107779">
        <w:rPr>
          <w:rFonts w:ascii="Times New Roman" w:hAnsi="Times New Roman" w:cs="Times New Roman"/>
          <w:sz w:val="24"/>
          <w:szCs w:val="24"/>
        </w:rPr>
        <w:t xml:space="preserve"> Köyünde, mülkiyeti İl Özel İdaresine ait olan 8165 </w:t>
      </w:r>
      <w:proofErr w:type="spellStart"/>
      <w:r w:rsidRPr="00107779">
        <w:rPr>
          <w:rFonts w:ascii="Times New Roman" w:hAnsi="Times New Roman" w:cs="Times New Roman"/>
          <w:sz w:val="24"/>
          <w:szCs w:val="24"/>
        </w:rPr>
        <w:t>nolu</w:t>
      </w:r>
      <w:proofErr w:type="spellEnd"/>
      <w:r w:rsidRPr="00107779">
        <w:rPr>
          <w:rFonts w:ascii="Times New Roman" w:hAnsi="Times New Roman" w:cs="Times New Roman"/>
          <w:sz w:val="24"/>
          <w:szCs w:val="24"/>
        </w:rPr>
        <w:t xml:space="preserve"> tarla vasıflı taşınmazın satılıp, satılmaması hususundaki teklifin incelenerek rapor düzenlenmek üzere Plan ve Bütçe Komisyonuna havale edilmesine oy birliği ile karar verildi.</w:t>
      </w:r>
    </w:p>
    <w:p w:rsidR="006D0695" w:rsidRPr="00107779" w:rsidRDefault="006D0695" w:rsidP="006D0695">
      <w:pPr>
        <w:spacing w:after="0"/>
        <w:jc w:val="both"/>
        <w:rPr>
          <w:rFonts w:ascii="Times New Roman" w:hAnsi="Times New Roman" w:cs="Times New Roman"/>
          <w:sz w:val="24"/>
          <w:szCs w:val="24"/>
        </w:rPr>
      </w:pPr>
      <w:r w:rsidRPr="00107779">
        <w:rPr>
          <w:rFonts w:ascii="Times New Roman" w:hAnsi="Times New Roman" w:cs="Times New Roman"/>
          <w:b/>
          <w:sz w:val="24"/>
          <w:szCs w:val="24"/>
        </w:rPr>
        <w:t>128 sayılı karar:</w:t>
      </w:r>
      <w:r w:rsidRPr="00107779">
        <w:rPr>
          <w:rFonts w:ascii="Times New Roman" w:hAnsi="Times New Roman" w:cs="Times New Roman"/>
          <w:sz w:val="24"/>
          <w:szCs w:val="24"/>
        </w:rPr>
        <w:t xml:space="preserve"> Karaman İli, Merkez İlçesi, </w:t>
      </w:r>
      <w:proofErr w:type="spellStart"/>
      <w:r w:rsidRPr="00107779">
        <w:rPr>
          <w:rFonts w:ascii="Times New Roman" w:hAnsi="Times New Roman" w:cs="Times New Roman"/>
          <w:sz w:val="24"/>
          <w:szCs w:val="24"/>
        </w:rPr>
        <w:t>Pirireis</w:t>
      </w:r>
      <w:proofErr w:type="spellEnd"/>
      <w:r w:rsidRPr="00107779">
        <w:rPr>
          <w:rFonts w:ascii="Times New Roman" w:hAnsi="Times New Roman" w:cs="Times New Roman"/>
          <w:sz w:val="24"/>
          <w:szCs w:val="24"/>
        </w:rPr>
        <w:t xml:space="preserve"> Mahallesi 3212 ada 1 parseldeki Hüseyin </w:t>
      </w:r>
      <w:proofErr w:type="spellStart"/>
      <w:r w:rsidRPr="00107779">
        <w:rPr>
          <w:rFonts w:ascii="Times New Roman" w:hAnsi="Times New Roman" w:cs="Times New Roman"/>
          <w:sz w:val="24"/>
          <w:szCs w:val="24"/>
        </w:rPr>
        <w:t>URAL’a</w:t>
      </w:r>
      <w:proofErr w:type="spellEnd"/>
      <w:r w:rsidRPr="00107779">
        <w:rPr>
          <w:rFonts w:ascii="Times New Roman" w:hAnsi="Times New Roman" w:cs="Times New Roman"/>
          <w:sz w:val="24"/>
          <w:szCs w:val="24"/>
        </w:rPr>
        <w:t xml:space="preserve"> ait 293,00 m2’nin trampası (takası) ile ilgili Plan ve Bütçe Komisyonundan gelen rapor okunarak, komisyondan geldiği şekliyle oy birliği ile kabul edildi.</w:t>
      </w:r>
    </w:p>
    <w:p w:rsidR="006D0695" w:rsidRPr="00107779" w:rsidRDefault="006D0695" w:rsidP="006D0695">
      <w:pPr>
        <w:spacing w:after="0"/>
        <w:ind w:firstLine="708"/>
        <w:jc w:val="both"/>
        <w:rPr>
          <w:rFonts w:ascii="Times New Roman" w:hAnsi="Times New Roman" w:cs="Times New Roman"/>
          <w:sz w:val="24"/>
          <w:szCs w:val="24"/>
        </w:rPr>
      </w:pPr>
    </w:p>
    <w:p w:rsidR="006D0695" w:rsidRPr="00107779" w:rsidRDefault="006D0695" w:rsidP="006D0695">
      <w:pPr>
        <w:spacing w:after="0"/>
        <w:jc w:val="both"/>
        <w:rPr>
          <w:rFonts w:ascii="Times New Roman" w:hAnsi="Times New Roman" w:cs="Times New Roman"/>
          <w:sz w:val="24"/>
          <w:szCs w:val="24"/>
        </w:rPr>
      </w:pPr>
      <w:proofErr w:type="gramStart"/>
      <w:r w:rsidRPr="00107779">
        <w:rPr>
          <w:rFonts w:ascii="Times New Roman" w:hAnsi="Times New Roman" w:cs="Times New Roman"/>
          <w:b/>
          <w:sz w:val="24"/>
          <w:szCs w:val="24"/>
        </w:rPr>
        <w:t xml:space="preserve">129 sayılı karar: </w:t>
      </w:r>
      <w:r w:rsidRPr="00107779">
        <w:rPr>
          <w:rFonts w:ascii="Times New Roman" w:hAnsi="Times New Roman" w:cs="Times New Roman"/>
          <w:sz w:val="24"/>
          <w:szCs w:val="24"/>
        </w:rPr>
        <w:t xml:space="preserve">İlimiz Sarıveliler İlçesine bağlı </w:t>
      </w:r>
      <w:proofErr w:type="spellStart"/>
      <w:r w:rsidRPr="00107779">
        <w:rPr>
          <w:rFonts w:ascii="Times New Roman" w:hAnsi="Times New Roman" w:cs="Times New Roman"/>
          <w:sz w:val="24"/>
          <w:szCs w:val="24"/>
        </w:rPr>
        <w:t>Civler</w:t>
      </w:r>
      <w:proofErr w:type="spellEnd"/>
      <w:r w:rsidRPr="00107779">
        <w:rPr>
          <w:rFonts w:ascii="Times New Roman" w:hAnsi="Times New Roman" w:cs="Times New Roman"/>
          <w:sz w:val="24"/>
          <w:szCs w:val="24"/>
        </w:rPr>
        <w:t xml:space="preserve"> Köyünde içme suyunda kullanılan içme suyu hattı yaklaşık 20 yıllık olup, içme suyu hattının çok eski olması nedeniyle tüketimde kullanılan içme suyu analizlerinde ise suyun sağlıksız olduğu için içme suyunda sıkıntılar yaşandığından dolayı içme suyu hattının değiştirilmesi hususunun incelenip rapora bağlanmak üzere Köye Yönelik Hizmetler Komisyonuna havale edilmesine oy birliği ile karar verildi.</w:t>
      </w:r>
      <w:proofErr w:type="gramEnd"/>
    </w:p>
    <w:p w:rsidR="006D0695" w:rsidRPr="00107779" w:rsidRDefault="006D0695" w:rsidP="006D0695">
      <w:pPr>
        <w:spacing w:after="0"/>
        <w:jc w:val="both"/>
        <w:rPr>
          <w:rFonts w:ascii="Times New Roman" w:hAnsi="Times New Roman" w:cs="Times New Roman"/>
          <w:b/>
          <w:sz w:val="24"/>
          <w:szCs w:val="24"/>
        </w:rPr>
      </w:pPr>
    </w:p>
    <w:p w:rsidR="006D0695" w:rsidRPr="00107779" w:rsidRDefault="006D0695" w:rsidP="006D0695">
      <w:pPr>
        <w:spacing w:after="0"/>
        <w:jc w:val="both"/>
        <w:rPr>
          <w:rFonts w:ascii="Times New Roman" w:hAnsi="Times New Roman" w:cs="Times New Roman"/>
          <w:sz w:val="24"/>
          <w:szCs w:val="24"/>
        </w:rPr>
      </w:pPr>
      <w:proofErr w:type="gramStart"/>
      <w:r w:rsidRPr="00107779">
        <w:rPr>
          <w:rFonts w:ascii="Times New Roman" w:hAnsi="Times New Roman" w:cs="Times New Roman"/>
          <w:b/>
          <w:sz w:val="24"/>
          <w:szCs w:val="24"/>
        </w:rPr>
        <w:t xml:space="preserve">130 sayılı karar: </w:t>
      </w:r>
      <w:r w:rsidRPr="00107779">
        <w:rPr>
          <w:rFonts w:ascii="Times New Roman" w:hAnsi="Times New Roman" w:cs="Times New Roman"/>
          <w:sz w:val="24"/>
          <w:szCs w:val="24"/>
        </w:rPr>
        <w:t xml:space="preserve">İlimiz Sarıveliler İlçesine bağlı </w:t>
      </w:r>
      <w:proofErr w:type="spellStart"/>
      <w:r w:rsidRPr="00107779">
        <w:rPr>
          <w:rFonts w:ascii="Times New Roman" w:hAnsi="Times New Roman" w:cs="Times New Roman"/>
          <w:sz w:val="24"/>
          <w:szCs w:val="24"/>
        </w:rPr>
        <w:t>Dumlugöze</w:t>
      </w:r>
      <w:proofErr w:type="spellEnd"/>
      <w:r w:rsidRPr="00107779">
        <w:rPr>
          <w:rFonts w:ascii="Times New Roman" w:hAnsi="Times New Roman" w:cs="Times New Roman"/>
          <w:sz w:val="24"/>
          <w:szCs w:val="24"/>
        </w:rPr>
        <w:t xml:space="preserve"> Köyünde bulunan Sağlık Ocağında her hangi bir sağlık görevlisi olmadığından dolayı, köyde yaşayan vatandaşların en ufak bir iğne yapılması ve diğer sağlık sorunları için Sarıveliler Hastanesine gelip gittikleri, köydeki sağlık ocağının İlçe Merkezine uzak olması nedeniyle hiçbir sağlık görevlisi gelmediği için vatandaşlarımızın sağlık yönünden sıkıntıları çekmesi nedeniyle sağlık ocağına </w:t>
      </w:r>
      <w:r w:rsidRPr="00107779">
        <w:rPr>
          <w:rFonts w:ascii="Times New Roman" w:hAnsi="Times New Roman" w:cs="Times New Roman"/>
          <w:sz w:val="24"/>
          <w:szCs w:val="24"/>
        </w:rPr>
        <w:lastRenderedPageBreak/>
        <w:t>görevlendirilme yapılması hususundaki önergenin incelenip rapora bağlanmak üzere Çevre ve Sağlık Komisyonuna havale edilmesine oy birliği ile karar verildi.</w:t>
      </w:r>
      <w:proofErr w:type="gramEnd"/>
    </w:p>
    <w:p w:rsidR="001D75DB" w:rsidRPr="00107779" w:rsidRDefault="001D75DB" w:rsidP="006D0695">
      <w:pPr>
        <w:spacing w:after="0"/>
        <w:jc w:val="both"/>
        <w:rPr>
          <w:rFonts w:ascii="Times New Roman" w:hAnsi="Times New Roman" w:cs="Times New Roman"/>
          <w:sz w:val="24"/>
          <w:szCs w:val="24"/>
        </w:rPr>
      </w:pPr>
    </w:p>
    <w:p w:rsidR="001D75DB" w:rsidRPr="00107779" w:rsidRDefault="001D75DB" w:rsidP="001D75DB">
      <w:pPr>
        <w:jc w:val="both"/>
        <w:rPr>
          <w:rFonts w:ascii="Times New Roman" w:hAnsi="Times New Roman" w:cs="Times New Roman"/>
          <w:sz w:val="24"/>
          <w:szCs w:val="24"/>
        </w:rPr>
      </w:pPr>
      <w:r w:rsidRPr="00107779">
        <w:rPr>
          <w:rFonts w:ascii="Times New Roman" w:hAnsi="Times New Roman" w:cs="Times New Roman"/>
          <w:b/>
          <w:sz w:val="24"/>
          <w:szCs w:val="24"/>
        </w:rPr>
        <w:t xml:space="preserve">131 sayılı karar: </w:t>
      </w:r>
      <w:r w:rsidRPr="00107779">
        <w:rPr>
          <w:rFonts w:ascii="Times New Roman" w:hAnsi="Times New Roman" w:cs="Times New Roman"/>
          <w:sz w:val="24"/>
          <w:szCs w:val="24"/>
        </w:rPr>
        <w:t>2019 yılı içerisinde İl Özel İdaresi tarafından alınacak olan arazi inceleme ve yer kontrol ücreti ile ilgili Plan ve Bütçe Komisyonu tarafından hazırlanan rapor okunarak, komisyondan geldiği şekliyle oy birliği ile kabul edildi.</w:t>
      </w:r>
    </w:p>
    <w:p w:rsidR="001D75DB" w:rsidRPr="00107779" w:rsidRDefault="001D75DB" w:rsidP="001D75DB">
      <w:pPr>
        <w:jc w:val="both"/>
        <w:rPr>
          <w:rFonts w:ascii="Times New Roman" w:hAnsi="Times New Roman" w:cs="Times New Roman"/>
          <w:sz w:val="24"/>
          <w:szCs w:val="24"/>
        </w:rPr>
      </w:pPr>
      <w:proofErr w:type="gramStart"/>
      <w:r w:rsidRPr="00107779">
        <w:rPr>
          <w:rFonts w:ascii="Times New Roman" w:hAnsi="Times New Roman" w:cs="Times New Roman"/>
          <w:b/>
          <w:sz w:val="24"/>
          <w:szCs w:val="24"/>
        </w:rPr>
        <w:t xml:space="preserve">132 sayılı karar: </w:t>
      </w:r>
      <w:r w:rsidRPr="00107779">
        <w:rPr>
          <w:rFonts w:ascii="Times New Roman" w:hAnsi="Times New Roman" w:cs="Times New Roman"/>
          <w:sz w:val="24"/>
          <w:szCs w:val="24"/>
        </w:rPr>
        <w:t>İlimiz Merkeze bağlı Eğilmez Köyü ile Konya İli Karapınar İlçesi Kayacık Köyü bağlantı yolunun Karaman İl sınırları içerisinde kalan 3.500 metrelik kısmının, İl Özel İdaresi yola ağına alınması ile ilgili Köye Yönelik Hizmetler Komisyonu tarafından hazırlanan rapor okunarak, komisyondan geldiği şekliyle oy birliği ile kabul edildi.</w:t>
      </w:r>
      <w:proofErr w:type="gramEnd"/>
    </w:p>
    <w:p w:rsidR="001D75DB" w:rsidRPr="00107779" w:rsidRDefault="001D75DB" w:rsidP="001D75DB">
      <w:pPr>
        <w:spacing w:after="0"/>
        <w:jc w:val="both"/>
        <w:rPr>
          <w:rFonts w:ascii="Times New Roman" w:hAnsi="Times New Roman" w:cs="Times New Roman"/>
          <w:sz w:val="24"/>
          <w:szCs w:val="24"/>
        </w:rPr>
      </w:pPr>
      <w:r w:rsidRPr="00107779">
        <w:rPr>
          <w:rFonts w:ascii="Times New Roman" w:hAnsi="Times New Roman" w:cs="Times New Roman"/>
          <w:b/>
          <w:sz w:val="24"/>
          <w:szCs w:val="24"/>
        </w:rPr>
        <w:t xml:space="preserve">133 sayılı karar: </w:t>
      </w:r>
      <w:r w:rsidRPr="00107779">
        <w:rPr>
          <w:rFonts w:ascii="Times New Roman" w:hAnsi="Times New Roman" w:cs="Times New Roman"/>
          <w:sz w:val="24"/>
          <w:szCs w:val="24"/>
        </w:rPr>
        <w:t xml:space="preserve">Genel Bütçeden İl Özel İdaresine gönderilen ödeneğin İl Özel İdaresi tarafından hangi işlerde kullanıldığı hususunda, idareden gerekli bilgilerin temin edilerek hazırlanacak bir rapor </w:t>
      </w:r>
      <w:proofErr w:type="gramStart"/>
      <w:r w:rsidRPr="00107779">
        <w:rPr>
          <w:rFonts w:ascii="Times New Roman" w:hAnsi="Times New Roman" w:cs="Times New Roman"/>
          <w:sz w:val="24"/>
          <w:szCs w:val="24"/>
        </w:rPr>
        <w:t>dahilinde</w:t>
      </w:r>
      <w:proofErr w:type="gramEnd"/>
      <w:r w:rsidRPr="00107779">
        <w:rPr>
          <w:rFonts w:ascii="Times New Roman" w:hAnsi="Times New Roman" w:cs="Times New Roman"/>
          <w:sz w:val="24"/>
          <w:szCs w:val="24"/>
        </w:rPr>
        <w:t xml:space="preserve"> İl Genel Meclisimizin bilgisine sunulması ile ilgili verilen önergenin incelenip rapora bağlanmak üzere Tüm İhtisas Komisyonlarına havale edilmesine oy birliği ile karar verildi.</w:t>
      </w:r>
    </w:p>
    <w:p w:rsidR="001D75DB" w:rsidRPr="00107779" w:rsidRDefault="001D75DB" w:rsidP="001D75DB">
      <w:pPr>
        <w:spacing w:after="0"/>
        <w:jc w:val="both"/>
        <w:rPr>
          <w:rFonts w:ascii="Times New Roman" w:eastAsia="Times New Roman" w:hAnsi="Times New Roman" w:cs="Times New Roman"/>
          <w:sz w:val="24"/>
          <w:szCs w:val="24"/>
        </w:rPr>
      </w:pPr>
    </w:p>
    <w:p w:rsidR="001D75DB" w:rsidRPr="00107779" w:rsidRDefault="001D75DB" w:rsidP="001D75DB">
      <w:pPr>
        <w:spacing w:after="0"/>
        <w:jc w:val="both"/>
        <w:rPr>
          <w:rFonts w:ascii="Times New Roman" w:hAnsi="Times New Roman" w:cs="Times New Roman"/>
          <w:sz w:val="24"/>
          <w:szCs w:val="24"/>
        </w:rPr>
      </w:pPr>
      <w:r w:rsidRPr="00107779">
        <w:rPr>
          <w:rFonts w:ascii="Times New Roman" w:hAnsi="Times New Roman" w:cs="Times New Roman"/>
          <w:b/>
          <w:sz w:val="24"/>
          <w:szCs w:val="24"/>
        </w:rPr>
        <w:t xml:space="preserve">134 sayılı karar: </w:t>
      </w:r>
      <w:proofErr w:type="gramStart"/>
      <w:r w:rsidRPr="00107779">
        <w:rPr>
          <w:rFonts w:ascii="Times New Roman" w:hAnsi="Times New Roman" w:cs="Times New Roman"/>
          <w:sz w:val="24"/>
          <w:szCs w:val="24"/>
        </w:rPr>
        <w:t>Kazımkarabekir</w:t>
      </w:r>
      <w:proofErr w:type="gramEnd"/>
      <w:r w:rsidRPr="00107779">
        <w:rPr>
          <w:rFonts w:ascii="Times New Roman" w:hAnsi="Times New Roman" w:cs="Times New Roman"/>
          <w:sz w:val="24"/>
          <w:szCs w:val="24"/>
        </w:rPr>
        <w:t xml:space="preserve"> İlçesi ile Yollarbaşı Köyü arasında bulunan yaklaşık 5 km uzunluğundaki yolun, İl Özel İdaresi Yol ağına alınması hususundaki önergenin incelenip rapora bağlanmak üzere Köye Yönelik Hizmetler Komisyonuna havale edilmesine oy birliği ile karar verildi.</w:t>
      </w:r>
    </w:p>
    <w:p w:rsidR="001D75DB" w:rsidRPr="00107779" w:rsidRDefault="001D75DB" w:rsidP="001D75DB">
      <w:pPr>
        <w:pStyle w:val="ListeParagraf"/>
        <w:spacing w:before="0" w:beforeAutospacing="0" w:after="0" w:afterAutospacing="0"/>
      </w:pPr>
    </w:p>
    <w:p w:rsidR="001D75DB" w:rsidRPr="00107779" w:rsidRDefault="001D75DB" w:rsidP="001D75DB">
      <w:pPr>
        <w:spacing w:after="0"/>
        <w:jc w:val="both"/>
        <w:rPr>
          <w:rFonts w:ascii="Times New Roman" w:hAnsi="Times New Roman" w:cs="Times New Roman"/>
          <w:sz w:val="24"/>
          <w:szCs w:val="24"/>
        </w:rPr>
      </w:pPr>
      <w:r w:rsidRPr="00107779">
        <w:rPr>
          <w:rFonts w:ascii="Times New Roman" w:hAnsi="Times New Roman" w:cs="Times New Roman"/>
          <w:b/>
          <w:sz w:val="24"/>
          <w:szCs w:val="24"/>
        </w:rPr>
        <w:t xml:space="preserve">135 sayılı karar: </w:t>
      </w:r>
      <w:r w:rsidRPr="00107779">
        <w:rPr>
          <w:rFonts w:ascii="Times New Roman" w:hAnsi="Times New Roman" w:cs="Times New Roman"/>
          <w:sz w:val="24"/>
          <w:szCs w:val="24"/>
        </w:rPr>
        <w:t xml:space="preserve">İlimiz Kazımkarabekir İlçesine bağlı </w:t>
      </w:r>
      <w:proofErr w:type="spellStart"/>
      <w:r w:rsidRPr="00107779">
        <w:rPr>
          <w:rFonts w:ascii="Times New Roman" w:hAnsi="Times New Roman" w:cs="Times New Roman"/>
          <w:sz w:val="24"/>
          <w:szCs w:val="24"/>
        </w:rPr>
        <w:t>Karalgazi</w:t>
      </w:r>
      <w:proofErr w:type="spellEnd"/>
      <w:r w:rsidRPr="00107779">
        <w:rPr>
          <w:rFonts w:ascii="Times New Roman" w:hAnsi="Times New Roman" w:cs="Times New Roman"/>
          <w:sz w:val="24"/>
          <w:szCs w:val="24"/>
        </w:rPr>
        <w:t xml:space="preserve"> Köyü ile Eminler Köyü arasındaki </w:t>
      </w:r>
      <w:proofErr w:type="gramStart"/>
      <w:r w:rsidRPr="00107779">
        <w:rPr>
          <w:rFonts w:ascii="Times New Roman" w:hAnsi="Times New Roman" w:cs="Times New Roman"/>
          <w:sz w:val="24"/>
          <w:szCs w:val="24"/>
        </w:rPr>
        <w:t>stabilize</w:t>
      </w:r>
      <w:proofErr w:type="gramEnd"/>
      <w:r w:rsidRPr="00107779">
        <w:rPr>
          <w:rFonts w:ascii="Times New Roman" w:hAnsi="Times New Roman" w:cs="Times New Roman"/>
          <w:sz w:val="24"/>
          <w:szCs w:val="24"/>
        </w:rPr>
        <w:t xml:space="preserve"> yolun asfaltlanması hususundaki önergenin incelenip rapora bağlanmak üzere Köye Yönelik Hizmetler Komisyonu ile Plan ve Bütçe Komisyonuna havale edilmesine oy birliği ile karar verildi.</w:t>
      </w:r>
    </w:p>
    <w:p w:rsidR="001D75DB" w:rsidRPr="00107779" w:rsidRDefault="001D75DB" w:rsidP="001D75DB">
      <w:pPr>
        <w:pStyle w:val="ListeParagraf"/>
        <w:spacing w:before="0" w:beforeAutospacing="0" w:after="0" w:afterAutospacing="0"/>
      </w:pPr>
    </w:p>
    <w:p w:rsidR="001D75DB" w:rsidRPr="00107779" w:rsidRDefault="001D75DB" w:rsidP="001D75DB">
      <w:pPr>
        <w:spacing w:after="0"/>
        <w:jc w:val="both"/>
        <w:rPr>
          <w:rFonts w:ascii="Times New Roman" w:hAnsi="Times New Roman" w:cs="Times New Roman"/>
          <w:sz w:val="24"/>
          <w:szCs w:val="24"/>
        </w:rPr>
      </w:pPr>
      <w:r w:rsidRPr="00107779">
        <w:rPr>
          <w:rFonts w:ascii="Times New Roman" w:hAnsi="Times New Roman" w:cs="Times New Roman"/>
          <w:b/>
          <w:sz w:val="24"/>
          <w:szCs w:val="24"/>
        </w:rPr>
        <w:t xml:space="preserve">136 sayılı karar: </w:t>
      </w:r>
      <w:r w:rsidRPr="00107779">
        <w:rPr>
          <w:rFonts w:ascii="Times New Roman" w:hAnsi="Times New Roman" w:cs="Times New Roman"/>
          <w:sz w:val="24"/>
          <w:szCs w:val="24"/>
        </w:rPr>
        <w:t xml:space="preserve">Başyayla İlçesine bağlı Kışla ve </w:t>
      </w:r>
      <w:proofErr w:type="spellStart"/>
      <w:r w:rsidRPr="00107779">
        <w:rPr>
          <w:rFonts w:ascii="Times New Roman" w:hAnsi="Times New Roman" w:cs="Times New Roman"/>
          <w:sz w:val="24"/>
          <w:szCs w:val="24"/>
        </w:rPr>
        <w:t>Büyükkarapınar</w:t>
      </w:r>
      <w:proofErr w:type="spellEnd"/>
      <w:r w:rsidRPr="00107779">
        <w:rPr>
          <w:rFonts w:ascii="Times New Roman" w:hAnsi="Times New Roman" w:cs="Times New Roman"/>
          <w:sz w:val="24"/>
          <w:szCs w:val="24"/>
        </w:rPr>
        <w:t xml:space="preserve"> Köyünün Okul çevre düzenlenmesinin yapılması hususundaki önergenin incelenip rapora bağlanmak üzere Eğitim, Kültür ve Sosyal Hizmetler Komisyonuna havale edilmesine oy birliği ile karar verildi.</w:t>
      </w:r>
    </w:p>
    <w:p w:rsidR="001D75DB" w:rsidRPr="00107779" w:rsidRDefault="001D75DB" w:rsidP="001D75DB">
      <w:pPr>
        <w:pStyle w:val="ListeParagraf"/>
        <w:spacing w:before="0" w:beforeAutospacing="0" w:after="0" w:afterAutospacing="0"/>
      </w:pPr>
    </w:p>
    <w:p w:rsidR="001D75DB" w:rsidRPr="00107779" w:rsidRDefault="001D75DB" w:rsidP="001D75DB">
      <w:pPr>
        <w:spacing w:after="0"/>
        <w:jc w:val="both"/>
        <w:rPr>
          <w:rFonts w:ascii="Times New Roman" w:hAnsi="Times New Roman" w:cs="Times New Roman"/>
          <w:sz w:val="24"/>
          <w:szCs w:val="24"/>
        </w:rPr>
      </w:pPr>
      <w:r w:rsidRPr="00107779">
        <w:rPr>
          <w:rFonts w:ascii="Times New Roman" w:hAnsi="Times New Roman" w:cs="Times New Roman"/>
          <w:b/>
          <w:sz w:val="24"/>
          <w:szCs w:val="24"/>
        </w:rPr>
        <w:t xml:space="preserve">137 sayılı karar: </w:t>
      </w:r>
      <w:r w:rsidRPr="00107779">
        <w:rPr>
          <w:rFonts w:ascii="Times New Roman" w:hAnsi="Times New Roman" w:cs="Times New Roman"/>
          <w:sz w:val="24"/>
          <w:szCs w:val="24"/>
        </w:rPr>
        <w:t>Başyayla İlçesine bağlı Kışla Köyü, Yenice mahallesi içme suyu hattının Güneş Enerjisi ile çalıştırılması hususundaki önergenin incelenip rapora bağlanmak üzere Plan ve Bütçe Komisyonuna havale edilmesine oy birliği ile karar verildi.</w:t>
      </w:r>
    </w:p>
    <w:p w:rsidR="001D75DB" w:rsidRPr="00107779" w:rsidRDefault="001D75DB" w:rsidP="006D0695">
      <w:pPr>
        <w:spacing w:after="0"/>
        <w:jc w:val="both"/>
        <w:rPr>
          <w:rFonts w:ascii="Times New Roman" w:hAnsi="Times New Roman" w:cs="Times New Roman"/>
          <w:sz w:val="24"/>
          <w:szCs w:val="24"/>
        </w:rPr>
      </w:pPr>
    </w:p>
    <w:p w:rsidR="006D0695" w:rsidRPr="00107779" w:rsidRDefault="00107779" w:rsidP="00107779">
      <w:pPr>
        <w:spacing w:after="0"/>
        <w:jc w:val="both"/>
        <w:rPr>
          <w:rFonts w:ascii="Times New Roman" w:hAnsi="Times New Roman" w:cs="Times New Roman"/>
          <w:sz w:val="24"/>
          <w:szCs w:val="24"/>
        </w:rPr>
      </w:pPr>
      <w:proofErr w:type="gramStart"/>
      <w:r w:rsidRPr="00107779">
        <w:rPr>
          <w:rFonts w:ascii="Times New Roman" w:hAnsi="Times New Roman" w:cs="Times New Roman"/>
          <w:b/>
          <w:sz w:val="24"/>
          <w:szCs w:val="24"/>
        </w:rPr>
        <w:t xml:space="preserve">138 sayılı karar: </w:t>
      </w:r>
      <w:proofErr w:type="spellStart"/>
      <w:r w:rsidR="006D0695" w:rsidRPr="00107779">
        <w:rPr>
          <w:rFonts w:ascii="Times New Roman" w:hAnsi="Times New Roman" w:cs="Times New Roman"/>
          <w:sz w:val="24"/>
          <w:szCs w:val="24"/>
        </w:rPr>
        <w:t>Binbir</w:t>
      </w:r>
      <w:proofErr w:type="spellEnd"/>
      <w:r w:rsidR="006D0695" w:rsidRPr="00107779">
        <w:rPr>
          <w:rFonts w:ascii="Times New Roman" w:hAnsi="Times New Roman" w:cs="Times New Roman"/>
          <w:sz w:val="24"/>
          <w:szCs w:val="24"/>
        </w:rPr>
        <w:t xml:space="preserve"> Kilise (</w:t>
      </w:r>
      <w:proofErr w:type="spellStart"/>
      <w:r w:rsidR="006D0695" w:rsidRPr="00107779">
        <w:rPr>
          <w:rFonts w:ascii="Times New Roman" w:hAnsi="Times New Roman" w:cs="Times New Roman"/>
          <w:sz w:val="24"/>
          <w:szCs w:val="24"/>
        </w:rPr>
        <w:t>Değle</w:t>
      </w:r>
      <w:proofErr w:type="spellEnd"/>
      <w:r w:rsidR="006D0695" w:rsidRPr="00107779">
        <w:rPr>
          <w:rFonts w:ascii="Times New Roman" w:hAnsi="Times New Roman" w:cs="Times New Roman"/>
          <w:sz w:val="24"/>
          <w:szCs w:val="24"/>
        </w:rPr>
        <w:t xml:space="preserve"> Ören Yeri Mevkii) Koruma Amaçlı İmar Planı ve Çevre Düzenleme Projesi kapsamında, hazırlanan Koruma Amaçlı İmar Planı ve Plan Ekleri ile ilgili İmar ve Bayındırlık tarafından hazırlanan rapor okunarak, yapılan görüşmelerde; Konya Kültür Varlıkları Koruma Bölge Kurulu’nun 28.08.2019 tarih ve 6331 sayılı kararı ile uygun görülen NİP-38304 Plan İşlem Numaralı 1/500 - 1/1000 ölçekli İmar Planlarının onaylanmasına oy birliği ile karar verildi.</w:t>
      </w:r>
      <w:proofErr w:type="gramEnd"/>
    </w:p>
    <w:p w:rsidR="00107779" w:rsidRPr="00107779" w:rsidRDefault="00107779" w:rsidP="00107779">
      <w:pPr>
        <w:spacing w:after="0"/>
        <w:jc w:val="both"/>
        <w:rPr>
          <w:rFonts w:ascii="Times New Roman" w:hAnsi="Times New Roman" w:cs="Times New Roman"/>
          <w:sz w:val="24"/>
          <w:szCs w:val="24"/>
        </w:rPr>
      </w:pPr>
    </w:p>
    <w:p w:rsidR="006D0695" w:rsidRPr="00107779" w:rsidRDefault="00107779" w:rsidP="006D0695">
      <w:pPr>
        <w:jc w:val="both"/>
        <w:rPr>
          <w:rFonts w:ascii="Times New Roman" w:hAnsi="Times New Roman" w:cs="Times New Roman"/>
          <w:sz w:val="24"/>
          <w:szCs w:val="24"/>
        </w:rPr>
      </w:pPr>
      <w:r w:rsidRPr="00107779">
        <w:rPr>
          <w:rFonts w:ascii="Times New Roman" w:hAnsi="Times New Roman" w:cs="Times New Roman"/>
          <w:b/>
          <w:sz w:val="24"/>
          <w:szCs w:val="24"/>
        </w:rPr>
        <w:t>139</w:t>
      </w:r>
      <w:r w:rsidR="006D0695" w:rsidRPr="00107779">
        <w:rPr>
          <w:rFonts w:ascii="Times New Roman" w:hAnsi="Times New Roman" w:cs="Times New Roman"/>
          <w:b/>
          <w:sz w:val="24"/>
          <w:szCs w:val="24"/>
        </w:rPr>
        <w:t xml:space="preserve"> sayılı karar: </w:t>
      </w:r>
      <w:r w:rsidR="006D0695" w:rsidRPr="00107779">
        <w:rPr>
          <w:rFonts w:ascii="Times New Roman" w:hAnsi="Times New Roman" w:cs="Times New Roman"/>
          <w:sz w:val="24"/>
          <w:szCs w:val="24"/>
        </w:rPr>
        <w:t xml:space="preserve">İlimiz Merkez İlçesi, </w:t>
      </w:r>
      <w:proofErr w:type="spellStart"/>
      <w:r w:rsidR="006D0695" w:rsidRPr="00107779">
        <w:rPr>
          <w:rFonts w:ascii="Times New Roman" w:hAnsi="Times New Roman" w:cs="Times New Roman"/>
          <w:sz w:val="24"/>
          <w:szCs w:val="24"/>
        </w:rPr>
        <w:t>Güldere</w:t>
      </w:r>
      <w:proofErr w:type="spellEnd"/>
      <w:r w:rsidR="006D0695" w:rsidRPr="00107779">
        <w:rPr>
          <w:rFonts w:ascii="Times New Roman" w:hAnsi="Times New Roman" w:cs="Times New Roman"/>
          <w:sz w:val="24"/>
          <w:szCs w:val="24"/>
        </w:rPr>
        <w:t xml:space="preserve"> ve Akpınar Köyleri mevkiinde, </w:t>
      </w:r>
      <w:proofErr w:type="spellStart"/>
      <w:r w:rsidR="006D0695" w:rsidRPr="00107779">
        <w:rPr>
          <w:rFonts w:ascii="Times New Roman" w:hAnsi="Times New Roman" w:cs="Times New Roman"/>
          <w:sz w:val="24"/>
          <w:szCs w:val="24"/>
        </w:rPr>
        <w:t>Akyelres</w:t>
      </w:r>
      <w:proofErr w:type="spellEnd"/>
      <w:r w:rsidR="006D0695" w:rsidRPr="00107779">
        <w:rPr>
          <w:rFonts w:ascii="Times New Roman" w:hAnsi="Times New Roman" w:cs="Times New Roman"/>
          <w:sz w:val="24"/>
          <w:szCs w:val="24"/>
        </w:rPr>
        <w:t xml:space="preserve"> Elektrik Üretim San. </w:t>
      </w:r>
      <w:proofErr w:type="gramStart"/>
      <w:r w:rsidR="006D0695" w:rsidRPr="00107779">
        <w:rPr>
          <w:rFonts w:ascii="Times New Roman" w:hAnsi="Times New Roman" w:cs="Times New Roman"/>
          <w:sz w:val="24"/>
          <w:szCs w:val="24"/>
        </w:rPr>
        <w:t>ve</w:t>
      </w:r>
      <w:proofErr w:type="gramEnd"/>
      <w:r w:rsidR="006D0695" w:rsidRPr="00107779">
        <w:rPr>
          <w:rFonts w:ascii="Times New Roman" w:hAnsi="Times New Roman" w:cs="Times New Roman"/>
          <w:sz w:val="24"/>
          <w:szCs w:val="24"/>
        </w:rPr>
        <w:t xml:space="preserve"> Tic. A.</w:t>
      </w:r>
      <w:proofErr w:type="spellStart"/>
      <w:r w:rsidR="006D0695" w:rsidRPr="00107779">
        <w:rPr>
          <w:rFonts w:ascii="Times New Roman" w:hAnsi="Times New Roman" w:cs="Times New Roman"/>
          <w:sz w:val="24"/>
          <w:szCs w:val="24"/>
        </w:rPr>
        <w:t>Ş’i</w:t>
      </w:r>
      <w:proofErr w:type="spellEnd"/>
      <w:r w:rsidR="006D0695" w:rsidRPr="00107779">
        <w:rPr>
          <w:rFonts w:ascii="Times New Roman" w:hAnsi="Times New Roman" w:cs="Times New Roman"/>
          <w:sz w:val="24"/>
          <w:szCs w:val="24"/>
        </w:rPr>
        <w:t xml:space="preserve"> tarafından kurulması planlanan 10MWe kurulu gücünde </w:t>
      </w:r>
      <w:r w:rsidR="006D0695" w:rsidRPr="00107779">
        <w:rPr>
          <w:rFonts w:ascii="Times New Roman" w:hAnsi="Times New Roman" w:cs="Times New Roman"/>
          <w:sz w:val="24"/>
          <w:szCs w:val="24"/>
        </w:rPr>
        <w:lastRenderedPageBreak/>
        <w:t>AKYEL-2 Rüzgar Enerji Santraline ait 1/5000 ölçekli Nazım İmar Planı ve 1/1000 ölçekli Uygulama İmar Planları ile ilgili İmar ve Bayındırlık Komisyonu tarafından hazırlanan rapor okunarak, komisyondan geldiği şekliyle oy birliği ile kabul edildi.</w:t>
      </w:r>
    </w:p>
    <w:p w:rsidR="006D0695" w:rsidRPr="00107779" w:rsidRDefault="00107779" w:rsidP="001D75DB">
      <w:pPr>
        <w:spacing w:after="0"/>
        <w:jc w:val="both"/>
        <w:rPr>
          <w:rFonts w:ascii="Times New Roman" w:hAnsi="Times New Roman" w:cs="Times New Roman"/>
          <w:sz w:val="24"/>
          <w:szCs w:val="24"/>
        </w:rPr>
      </w:pPr>
      <w:r w:rsidRPr="00107779">
        <w:rPr>
          <w:rFonts w:ascii="Times New Roman" w:hAnsi="Times New Roman" w:cs="Times New Roman"/>
          <w:b/>
          <w:sz w:val="24"/>
          <w:szCs w:val="24"/>
        </w:rPr>
        <w:t>140</w:t>
      </w:r>
      <w:r w:rsidR="001D75DB" w:rsidRPr="00107779">
        <w:rPr>
          <w:rFonts w:ascii="Times New Roman" w:hAnsi="Times New Roman" w:cs="Times New Roman"/>
          <w:b/>
          <w:sz w:val="24"/>
          <w:szCs w:val="24"/>
        </w:rPr>
        <w:t xml:space="preserve"> </w:t>
      </w:r>
      <w:r w:rsidR="006D0695" w:rsidRPr="00107779">
        <w:rPr>
          <w:rFonts w:ascii="Times New Roman" w:hAnsi="Times New Roman" w:cs="Times New Roman"/>
          <w:b/>
          <w:sz w:val="24"/>
          <w:szCs w:val="24"/>
        </w:rPr>
        <w:t xml:space="preserve">sayılı karar: </w:t>
      </w:r>
      <w:r w:rsidR="006D0695" w:rsidRPr="00107779">
        <w:rPr>
          <w:rFonts w:ascii="Times New Roman" w:hAnsi="Times New Roman" w:cs="Times New Roman"/>
          <w:sz w:val="24"/>
          <w:szCs w:val="24"/>
        </w:rPr>
        <w:t>İl Özel İdaresinin 2020-2024 yıllarını kapsayan Stratejik Planı ile ilgili Tüm İhtisas Komisyonlarınca ortaklaşa hazırlanan rapor okunarak, yapılan görüşmelerde Stratejik Plan İl Özel İdaresinden geldiği şekliyle oy birliği ile kabul edildi.</w:t>
      </w:r>
    </w:p>
    <w:p w:rsidR="00107779" w:rsidRPr="00107779" w:rsidRDefault="00107779" w:rsidP="00107779">
      <w:pPr>
        <w:spacing w:after="0"/>
        <w:jc w:val="both"/>
        <w:rPr>
          <w:rFonts w:ascii="Times New Roman" w:hAnsi="Times New Roman" w:cs="Times New Roman"/>
          <w:b/>
          <w:sz w:val="24"/>
          <w:szCs w:val="24"/>
        </w:rPr>
      </w:pPr>
    </w:p>
    <w:p w:rsidR="006D0695" w:rsidRPr="00107779" w:rsidRDefault="00107779" w:rsidP="00107779">
      <w:pPr>
        <w:spacing w:after="0"/>
        <w:jc w:val="both"/>
        <w:rPr>
          <w:rFonts w:ascii="Times New Roman" w:hAnsi="Times New Roman" w:cs="Times New Roman"/>
          <w:sz w:val="24"/>
          <w:szCs w:val="24"/>
        </w:rPr>
      </w:pPr>
      <w:r w:rsidRPr="00107779">
        <w:rPr>
          <w:rFonts w:ascii="Times New Roman" w:hAnsi="Times New Roman" w:cs="Times New Roman"/>
          <w:b/>
          <w:sz w:val="24"/>
          <w:szCs w:val="24"/>
        </w:rPr>
        <w:t xml:space="preserve">141 sayılı karar: </w:t>
      </w:r>
      <w:r w:rsidR="006D0695" w:rsidRPr="00107779">
        <w:rPr>
          <w:rFonts w:ascii="Times New Roman" w:hAnsi="Times New Roman" w:cs="Times New Roman"/>
          <w:sz w:val="24"/>
          <w:szCs w:val="24"/>
        </w:rPr>
        <w:t>İlimiz Başyayla İlçesinde bulunan eski tarihi Han’ın restore edilerek koruma altına alınması ile ilgili verilen önergenin incelenerek rapor düzenlenmesi için Plan ve Bütçe Komisyonu ile Eğitim, Kültür ve Sosyal Hizmetler Komisyonuna havale edilmesine oy birliği ile karar verildi.</w:t>
      </w:r>
    </w:p>
    <w:p w:rsidR="00107779" w:rsidRPr="00107779" w:rsidRDefault="00107779" w:rsidP="00107779">
      <w:pPr>
        <w:spacing w:after="0"/>
        <w:jc w:val="both"/>
        <w:rPr>
          <w:rFonts w:ascii="Times New Roman" w:hAnsi="Times New Roman" w:cs="Times New Roman"/>
          <w:b/>
          <w:sz w:val="24"/>
          <w:szCs w:val="24"/>
        </w:rPr>
      </w:pPr>
    </w:p>
    <w:p w:rsidR="006D0695" w:rsidRPr="00107779" w:rsidRDefault="00107779" w:rsidP="00107779">
      <w:pPr>
        <w:spacing w:after="0"/>
        <w:jc w:val="both"/>
        <w:rPr>
          <w:rFonts w:ascii="Times New Roman" w:hAnsi="Times New Roman" w:cs="Times New Roman"/>
          <w:sz w:val="24"/>
          <w:szCs w:val="24"/>
        </w:rPr>
      </w:pPr>
      <w:r w:rsidRPr="00107779">
        <w:rPr>
          <w:rFonts w:ascii="Times New Roman" w:hAnsi="Times New Roman" w:cs="Times New Roman"/>
          <w:b/>
          <w:sz w:val="24"/>
          <w:szCs w:val="24"/>
        </w:rPr>
        <w:t xml:space="preserve">142 sayılı karar: </w:t>
      </w:r>
      <w:r w:rsidR="006D0695" w:rsidRPr="00107779">
        <w:rPr>
          <w:rFonts w:ascii="Times New Roman" w:hAnsi="Times New Roman" w:cs="Times New Roman"/>
          <w:sz w:val="24"/>
          <w:szCs w:val="24"/>
        </w:rPr>
        <w:t xml:space="preserve">İlimiz Başyayla İlçesi Kışla Köyü Yenice Mahallesine köy </w:t>
      </w:r>
      <w:proofErr w:type="gramStart"/>
      <w:r w:rsidR="006D0695" w:rsidRPr="00107779">
        <w:rPr>
          <w:rFonts w:ascii="Times New Roman" w:hAnsi="Times New Roman" w:cs="Times New Roman"/>
          <w:sz w:val="24"/>
          <w:szCs w:val="24"/>
        </w:rPr>
        <w:t>imkanları</w:t>
      </w:r>
      <w:proofErr w:type="gramEnd"/>
      <w:r w:rsidR="006D0695" w:rsidRPr="00107779">
        <w:rPr>
          <w:rFonts w:ascii="Times New Roman" w:hAnsi="Times New Roman" w:cs="Times New Roman"/>
          <w:sz w:val="24"/>
          <w:szCs w:val="24"/>
        </w:rPr>
        <w:t xml:space="preserve"> ile yaptırılan köy konağının eksikliklerinin tamamlanarak faaliyete geçirilmesi ile ilgili verilen önergenin incelenerek rapor düzenlenmesi için Plan ve Bütçe Komisyonuna havale edilmesine oy birliği ile karar verildi.</w:t>
      </w:r>
    </w:p>
    <w:p w:rsidR="006D0695" w:rsidRPr="00107779" w:rsidRDefault="006D0695" w:rsidP="006D0695">
      <w:pPr>
        <w:pStyle w:val="ListeParagraf"/>
        <w:spacing w:before="0" w:beforeAutospacing="0" w:after="0" w:afterAutospacing="0"/>
      </w:pPr>
    </w:p>
    <w:p w:rsidR="006D0695" w:rsidRPr="00107779" w:rsidRDefault="00107779" w:rsidP="00107779">
      <w:pPr>
        <w:spacing w:after="0"/>
        <w:jc w:val="both"/>
        <w:rPr>
          <w:rFonts w:ascii="Times New Roman" w:hAnsi="Times New Roman" w:cs="Times New Roman"/>
          <w:sz w:val="24"/>
          <w:szCs w:val="24"/>
        </w:rPr>
      </w:pPr>
      <w:r w:rsidRPr="00107779">
        <w:rPr>
          <w:rFonts w:ascii="Times New Roman" w:hAnsi="Times New Roman" w:cs="Times New Roman"/>
          <w:b/>
          <w:sz w:val="24"/>
          <w:szCs w:val="24"/>
        </w:rPr>
        <w:t xml:space="preserve">143 sayılı karar: </w:t>
      </w:r>
      <w:r w:rsidR="006D0695" w:rsidRPr="00107779">
        <w:rPr>
          <w:rFonts w:ascii="Times New Roman" w:hAnsi="Times New Roman" w:cs="Times New Roman"/>
          <w:sz w:val="24"/>
          <w:szCs w:val="24"/>
        </w:rPr>
        <w:t xml:space="preserve">İlimiz Sarıveliler İlçesinde bulunan hastaneye </w:t>
      </w:r>
      <w:proofErr w:type="gramStart"/>
      <w:r w:rsidR="006D0695" w:rsidRPr="00107779">
        <w:rPr>
          <w:rFonts w:ascii="Times New Roman" w:hAnsi="Times New Roman" w:cs="Times New Roman"/>
          <w:sz w:val="24"/>
          <w:szCs w:val="24"/>
        </w:rPr>
        <w:t>müteahhit</w:t>
      </w:r>
      <w:proofErr w:type="gramEnd"/>
      <w:r w:rsidR="006D0695" w:rsidRPr="00107779">
        <w:rPr>
          <w:rFonts w:ascii="Times New Roman" w:hAnsi="Times New Roman" w:cs="Times New Roman"/>
          <w:sz w:val="24"/>
          <w:szCs w:val="24"/>
        </w:rPr>
        <w:t xml:space="preserve"> tarafından yapılmakta olan tadilat ve tamiratların tamamlanamadığı için hastane hizmetlerinin sağlıklı bir şekilde yürütülebilmesi için gerekli bakım ve onarım işlerinin yaptırılması ile ilgili verilen önergenin incelenerek rapor düzenlenmesi için Çevre ve Sağlık Komisyonuna havale edilmesine oy birliği ile karar verildi.</w:t>
      </w:r>
    </w:p>
    <w:p w:rsidR="006D0695" w:rsidRPr="00107779" w:rsidRDefault="006D0695" w:rsidP="006D0695">
      <w:pPr>
        <w:pStyle w:val="ListeParagraf"/>
        <w:spacing w:before="0" w:beforeAutospacing="0"/>
      </w:pPr>
    </w:p>
    <w:p w:rsidR="006D0695" w:rsidRPr="00107779" w:rsidRDefault="00107779" w:rsidP="00107779">
      <w:pPr>
        <w:spacing w:after="0"/>
        <w:jc w:val="both"/>
        <w:rPr>
          <w:rFonts w:ascii="Times New Roman" w:hAnsi="Times New Roman" w:cs="Times New Roman"/>
          <w:sz w:val="24"/>
          <w:szCs w:val="24"/>
        </w:rPr>
      </w:pPr>
      <w:r w:rsidRPr="00107779">
        <w:rPr>
          <w:rFonts w:ascii="Times New Roman" w:hAnsi="Times New Roman" w:cs="Times New Roman"/>
          <w:b/>
          <w:sz w:val="24"/>
          <w:szCs w:val="24"/>
        </w:rPr>
        <w:t xml:space="preserve">144 sayılı karar:  </w:t>
      </w:r>
      <w:r w:rsidR="006D0695" w:rsidRPr="00107779">
        <w:rPr>
          <w:rFonts w:ascii="Times New Roman" w:hAnsi="Times New Roman" w:cs="Times New Roman"/>
          <w:sz w:val="24"/>
          <w:szCs w:val="24"/>
        </w:rPr>
        <w:t xml:space="preserve">İlimiz Ayrancı İlçesine bağlı Akpınar ve </w:t>
      </w:r>
      <w:proofErr w:type="spellStart"/>
      <w:r w:rsidR="006D0695" w:rsidRPr="00107779">
        <w:rPr>
          <w:rFonts w:ascii="Times New Roman" w:hAnsi="Times New Roman" w:cs="Times New Roman"/>
          <w:sz w:val="24"/>
          <w:szCs w:val="24"/>
        </w:rPr>
        <w:t>Kayaönü</w:t>
      </w:r>
      <w:proofErr w:type="spellEnd"/>
      <w:r w:rsidR="006D0695" w:rsidRPr="00107779">
        <w:rPr>
          <w:rFonts w:ascii="Times New Roman" w:hAnsi="Times New Roman" w:cs="Times New Roman"/>
          <w:sz w:val="24"/>
          <w:szCs w:val="24"/>
        </w:rPr>
        <w:t xml:space="preserve"> Köyleri arasındaki yolun kenarlarında bulunan ve tehlike arz eden taşların kaldırılarak, yolun asfalt kaplama yapılması hususundaki önergenin incelenip rapor düzenlenmesi için Köye Yönelik </w:t>
      </w:r>
      <w:r w:rsidR="00DA4BC4" w:rsidRPr="00107779">
        <w:rPr>
          <w:rFonts w:ascii="Times New Roman" w:hAnsi="Times New Roman" w:cs="Times New Roman"/>
          <w:sz w:val="24"/>
          <w:szCs w:val="24"/>
        </w:rPr>
        <w:t>Hizmetler Komisyonuna</w:t>
      </w:r>
      <w:r w:rsidR="006D0695" w:rsidRPr="00107779">
        <w:rPr>
          <w:rFonts w:ascii="Times New Roman" w:hAnsi="Times New Roman" w:cs="Times New Roman"/>
          <w:sz w:val="24"/>
          <w:szCs w:val="24"/>
        </w:rPr>
        <w:t xml:space="preserve"> havale edilmesine oy birliği ile karar verildi.</w:t>
      </w:r>
    </w:p>
    <w:p w:rsidR="006D0695" w:rsidRPr="00107779" w:rsidRDefault="006D0695" w:rsidP="006D0695">
      <w:pPr>
        <w:pStyle w:val="ListeParagraf"/>
        <w:spacing w:before="0" w:beforeAutospacing="0"/>
      </w:pPr>
    </w:p>
    <w:p w:rsidR="006D0695" w:rsidRPr="00107779" w:rsidRDefault="00107779" w:rsidP="00107779">
      <w:pPr>
        <w:spacing w:after="0"/>
        <w:jc w:val="both"/>
        <w:rPr>
          <w:rFonts w:ascii="Times New Roman" w:hAnsi="Times New Roman" w:cs="Times New Roman"/>
          <w:sz w:val="24"/>
          <w:szCs w:val="24"/>
        </w:rPr>
      </w:pPr>
      <w:proofErr w:type="gramStart"/>
      <w:r w:rsidRPr="00107779">
        <w:rPr>
          <w:rFonts w:ascii="Times New Roman" w:hAnsi="Times New Roman" w:cs="Times New Roman"/>
          <w:b/>
          <w:sz w:val="24"/>
          <w:szCs w:val="24"/>
        </w:rPr>
        <w:t xml:space="preserve">145 sayılı karar:  </w:t>
      </w:r>
      <w:r w:rsidR="006D0695" w:rsidRPr="00107779">
        <w:rPr>
          <w:rFonts w:ascii="Times New Roman" w:hAnsi="Times New Roman" w:cs="Times New Roman"/>
          <w:sz w:val="24"/>
          <w:szCs w:val="24"/>
        </w:rPr>
        <w:t>5302 sayılı İl Özel İdaresi Kanunu kapsamında İl Genel Meclisi ve İl Encümeni görev ve sorumlulukları ile diğer mevzuatlara ilişkin 26-30 Eylül tarihleri arasında Kuzey Kıbrıs Türk Cumhuriyetinde yapılacak olan eğitim seminerine İl Genel Meclisi üyelerimizin katılması ve giderlerinin İl Özel İdaresi bütçesinden karşılanmasına oy birliği ile karar verildi.</w:t>
      </w:r>
      <w:proofErr w:type="gramEnd"/>
    </w:p>
    <w:p w:rsidR="002C5F6B" w:rsidRPr="00107779" w:rsidRDefault="002C5F6B" w:rsidP="006D0695">
      <w:pPr>
        <w:jc w:val="both"/>
        <w:rPr>
          <w:rFonts w:ascii="Times New Roman" w:hAnsi="Times New Roman" w:cs="Times New Roman"/>
          <w:sz w:val="24"/>
          <w:szCs w:val="24"/>
        </w:rPr>
      </w:pPr>
    </w:p>
    <w:p w:rsidR="002C5F6B" w:rsidRPr="00107779" w:rsidRDefault="002C5F6B" w:rsidP="002C5F6B">
      <w:pPr>
        <w:jc w:val="both"/>
        <w:rPr>
          <w:rFonts w:ascii="Times New Roman" w:hAnsi="Times New Roman" w:cs="Times New Roman"/>
          <w:sz w:val="24"/>
          <w:szCs w:val="24"/>
        </w:rPr>
      </w:pPr>
    </w:p>
    <w:sectPr w:rsidR="002C5F6B" w:rsidRPr="00107779" w:rsidSect="00E5134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66F13"/>
    <w:multiLevelType w:val="hybridMultilevel"/>
    <w:tmpl w:val="C99AB1D8"/>
    <w:lvl w:ilvl="0" w:tplc="C0D65EFE">
      <w:start w:val="133"/>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6855506"/>
    <w:multiLevelType w:val="hybridMultilevel"/>
    <w:tmpl w:val="BE18504A"/>
    <w:lvl w:ilvl="0" w:tplc="6756E39E">
      <w:start w:val="128"/>
      <w:numFmt w:val="decimal"/>
      <w:lvlText w:val="%1"/>
      <w:lvlJc w:val="left"/>
      <w:pPr>
        <w:ind w:left="1571" w:hanging="360"/>
      </w:pPr>
      <w:rPr>
        <w:rFonts w:hint="default"/>
        <w:b/>
      </w:rPr>
    </w:lvl>
    <w:lvl w:ilvl="1" w:tplc="041F0019" w:tentative="1">
      <w:start w:val="1"/>
      <w:numFmt w:val="lowerLetter"/>
      <w:lvlText w:val="%2."/>
      <w:lvlJc w:val="left"/>
      <w:pPr>
        <w:ind w:left="2291" w:hanging="360"/>
      </w:pPr>
    </w:lvl>
    <w:lvl w:ilvl="2" w:tplc="041F001B" w:tentative="1">
      <w:start w:val="1"/>
      <w:numFmt w:val="lowerRoman"/>
      <w:lvlText w:val="%3."/>
      <w:lvlJc w:val="right"/>
      <w:pPr>
        <w:ind w:left="3011" w:hanging="180"/>
      </w:pPr>
    </w:lvl>
    <w:lvl w:ilvl="3" w:tplc="041F000F" w:tentative="1">
      <w:start w:val="1"/>
      <w:numFmt w:val="decimal"/>
      <w:lvlText w:val="%4."/>
      <w:lvlJc w:val="left"/>
      <w:pPr>
        <w:ind w:left="3731" w:hanging="360"/>
      </w:pPr>
    </w:lvl>
    <w:lvl w:ilvl="4" w:tplc="041F0019" w:tentative="1">
      <w:start w:val="1"/>
      <w:numFmt w:val="lowerLetter"/>
      <w:lvlText w:val="%5."/>
      <w:lvlJc w:val="left"/>
      <w:pPr>
        <w:ind w:left="4451" w:hanging="360"/>
      </w:pPr>
    </w:lvl>
    <w:lvl w:ilvl="5" w:tplc="041F001B" w:tentative="1">
      <w:start w:val="1"/>
      <w:numFmt w:val="lowerRoman"/>
      <w:lvlText w:val="%6."/>
      <w:lvlJc w:val="right"/>
      <w:pPr>
        <w:ind w:left="5171" w:hanging="180"/>
      </w:pPr>
    </w:lvl>
    <w:lvl w:ilvl="6" w:tplc="041F000F" w:tentative="1">
      <w:start w:val="1"/>
      <w:numFmt w:val="decimal"/>
      <w:lvlText w:val="%7."/>
      <w:lvlJc w:val="left"/>
      <w:pPr>
        <w:ind w:left="5891" w:hanging="360"/>
      </w:pPr>
    </w:lvl>
    <w:lvl w:ilvl="7" w:tplc="041F0019" w:tentative="1">
      <w:start w:val="1"/>
      <w:numFmt w:val="lowerLetter"/>
      <w:lvlText w:val="%8."/>
      <w:lvlJc w:val="left"/>
      <w:pPr>
        <w:ind w:left="6611" w:hanging="360"/>
      </w:pPr>
    </w:lvl>
    <w:lvl w:ilvl="8" w:tplc="041F001B" w:tentative="1">
      <w:start w:val="1"/>
      <w:numFmt w:val="lowerRoman"/>
      <w:lvlText w:val="%9."/>
      <w:lvlJc w:val="right"/>
      <w:pPr>
        <w:ind w:left="7331" w:hanging="180"/>
      </w:pPr>
    </w:lvl>
  </w:abstractNum>
  <w:abstractNum w:abstractNumId="2">
    <w:nsid w:val="0F921A15"/>
    <w:multiLevelType w:val="hybridMultilevel"/>
    <w:tmpl w:val="7674C1C4"/>
    <w:lvl w:ilvl="0" w:tplc="7AF23ACE">
      <w:start w:val="143"/>
      <w:numFmt w:val="decimal"/>
      <w:lvlText w:val="%1"/>
      <w:lvlJc w:val="left"/>
      <w:pPr>
        <w:ind w:left="720" w:hanging="360"/>
      </w:pPr>
      <w:rPr>
        <w:rFonts w:ascii="Times New Roman" w:hAnsi="Times New Roman" w:cs="Times New Roman" w:hint="default"/>
        <w:b/>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1063EBC"/>
    <w:multiLevelType w:val="hybridMultilevel"/>
    <w:tmpl w:val="63B481B6"/>
    <w:lvl w:ilvl="0" w:tplc="C3B482EE">
      <w:start w:val="132"/>
      <w:numFmt w:val="decimal"/>
      <w:lvlText w:val="%1"/>
      <w:lvlJc w:val="left"/>
      <w:pPr>
        <w:ind w:left="720" w:hanging="360"/>
      </w:pPr>
      <w:rPr>
        <w:rFonts w:ascii="Times New Roman" w:hAnsi="Times New Roman" w:cs="Times New Roman" w:hint="default"/>
        <w:b/>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16A74441"/>
    <w:multiLevelType w:val="hybridMultilevel"/>
    <w:tmpl w:val="E4F07A62"/>
    <w:lvl w:ilvl="0" w:tplc="8A78C8B2">
      <w:start w:val="144"/>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21D22383"/>
    <w:multiLevelType w:val="hybridMultilevel"/>
    <w:tmpl w:val="611A8D40"/>
    <w:lvl w:ilvl="0" w:tplc="F51EFFDC">
      <w:start w:val="1"/>
      <w:numFmt w:val="decimal"/>
      <w:lvlText w:val="%1-"/>
      <w:lvlJc w:val="left"/>
      <w:pPr>
        <w:ind w:left="408" w:hanging="360"/>
      </w:pPr>
      <w:rPr>
        <w:rFonts w:hint="default"/>
      </w:rPr>
    </w:lvl>
    <w:lvl w:ilvl="1" w:tplc="041F0019" w:tentative="1">
      <w:start w:val="1"/>
      <w:numFmt w:val="lowerLetter"/>
      <w:lvlText w:val="%2."/>
      <w:lvlJc w:val="left"/>
      <w:pPr>
        <w:ind w:left="1128" w:hanging="360"/>
      </w:pPr>
    </w:lvl>
    <w:lvl w:ilvl="2" w:tplc="041F001B" w:tentative="1">
      <w:start w:val="1"/>
      <w:numFmt w:val="lowerRoman"/>
      <w:lvlText w:val="%3."/>
      <w:lvlJc w:val="right"/>
      <w:pPr>
        <w:ind w:left="1848" w:hanging="180"/>
      </w:pPr>
    </w:lvl>
    <w:lvl w:ilvl="3" w:tplc="041F000F" w:tentative="1">
      <w:start w:val="1"/>
      <w:numFmt w:val="decimal"/>
      <w:lvlText w:val="%4."/>
      <w:lvlJc w:val="left"/>
      <w:pPr>
        <w:ind w:left="2568" w:hanging="360"/>
      </w:pPr>
    </w:lvl>
    <w:lvl w:ilvl="4" w:tplc="041F0019" w:tentative="1">
      <w:start w:val="1"/>
      <w:numFmt w:val="lowerLetter"/>
      <w:lvlText w:val="%5."/>
      <w:lvlJc w:val="left"/>
      <w:pPr>
        <w:ind w:left="3288" w:hanging="360"/>
      </w:pPr>
    </w:lvl>
    <w:lvl w:ilvl="5" w:tplc="041F001B" w:tentative="1">
      <w:start w:val="1"/>
      <w:numFmt w:val="lowerRoman"/>
      <w:lvlText w:val="%6."/>
      <w:lvlJc w:val="right"/>
      <w:pPr>
        <w:ind w:left="4008" w:hanging="180"/>
      </w:pPr>
    </w:lvl>
    <w:lvl w:ilvl="6" w:tplc="041F000F" w:tentative="1">
      <w:start w:val="1"/>
      <w:numFmt w:val="decimal"/>
      <w:lvlText w:val="%7."/>
      <w:lvlJc w:val="left"/>
      <w:pPr>
        <w:ind w:left="4728" w:hanging="360"/>
      </w:pPr>
    </w:lvl>
    <w:lvl w:ilvl="7" w:tplc="041F0019" w:tentative="1">
      <w:start w:val="1"/>
      <w:numFmt w:val="lowerLetter"/>
      <w:lvlText w:val="%8."/>
      <w:lvlJc w:val="left"/>
      <w:pPr>
        <w:ind w:left="5448" w:hanging="360"/>
      </w:pPr>
    </w:lvl>
    <w:lvl w:ilvl="8" w:tplc="041F001B" w:tentative="1">
      <w:start w:val="1"/>
      <w:numFmt w:val="lowerRoman"/>
      <w:lvlText w:val="%9."/>
      <w:lvlJc w:val="right"/>
      <w:pPr>
        <w:ind w:left="6168" w:hanging="180"/>
      </w:pPr>
    </w:lvl>
  </w:abstractNum>
  <w:abstractNum w:abstractNumId="6">
    <w:nsid w:val="253F1D5F"/>
    <w:multiLevelType w:val="hybridMultilevel"/>
    <w:tmpl w:val="79A4FADA"/>
    <w:lvl w:ilvl="0" w:tplc="52B0B828">
      <w:start w:val="136"/>
      <w:numFmt w:val="decimal"/>
      <w:lvlText w:val="%1"/>
      <w:lvlJc w:val="left"/>
      <w:pPr>
        <w:ind w:left="720" w:hanging="360"/>
      </w:pPr>
      <w:rPr>
        <w:rFonts w:ascii="Times New Roman" w:hAnsi="Times New Roman" w:cs="Times New Roman" w:hint="default"/>
        <w:b/>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2C6F49ED"/>
    <w:multiLevelType w:val="hybridMultilevel"/>
    <w:tmpl w:val="807A3B14"/>
    <w:lvl w:ilvl="0" w:tplc="F350005E">
      <w:start w:val="137"/>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2F0459A1"/>
    <w:multiLevelType w:val="hybridMultilevel"/>
    <w:tmpl w:val="4D505E96"/>
    <w:lvl w:ilvl="0" w:tplc="BA8AF4DC">
      <w:start w:val="143"/>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320369CF"/>
    <w:multiLevelType w:val="hybridMultilevel"/>
    <w:tmpl w:val="38A8EAD2"/>
    <w:lvl w:ilvl="0" w:tplc="9BD6FD84">
      <w:start w:val="134"/>
      <w:numFmt w:val="decimal"/>
      <w:lvlText w:val="%1"/>
      <w:lvlJc w:val="left"/>
      <w:pPr>
        <w:ind w:left="720" w:hanging="360"/>
      </w:pPr>
      <w:rPr>
        <w:rFonts w:ascii="Times New Roman" w:hAnsi="Times New Roman" w:cs="Times New Roman" w:hint="default"/>
        <w:b/>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3B527D59"/>
    <w:multiLevelType w:val="hybridMultilevel"/>
    <w:tmpl w:val="0D42DE6A"/>
    <w:lvl w:ilvl="0" w:tplc="FCC4960E">
      <w:start w:val="135"/>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4D102608"/>
    <w:multiLevelType w:val="hybridMultilevel"/>
    <w:tmpl w:val="F1304A2C"/>
    <w:lvl w:ilvl="0" w:tplc="EA94AF26">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2">
    <w:nsid w:val="52A0014A"/>
    <w:multiLevelType w:val="hybridMultilevel"/>
    <w:tmpl w:val="22F0B876"/>
    <w:lvl w:ilvl="0" w:tplc="3FFCF9F8">
      <w:start w:val="142"/>
      <w:numFmt w:val="decimal"/>
      <w:lvlText w:val="%1"/>
      <w:lvlJc w:val="left"/>
      <w:pPr>
        <w:ind w:left="720" w:hanging="360"/>
      </w:pPr>
      <w:rPr>
        <w:rFonts w:ascii="Times New Roman" w:hAnsi="Times New Roman" w:cs="Times New Roman" w:hint="default"/>
        <w:b/>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53D14370"/>
    <w:multiLevelType w:val="hybridMultilevel"/>
    <w:tmpl w:val="B59A6E4E"/>
    <w:lvl w:ilvl="0" w:tplc="F0A0B09A">
      <w:start w:val="132"/>
      <w:numFmt w:val="decimal"/>
      <w:lvlText w:val="%1"/>
      <w:lvlJc w:val="left"/>
      <w:pPr>
        <w:ind w:left="720" w:hanging="360"/>
      </w:pPr>
      <w:rPr>
        <w:rFonts w:ascii="Times New Roman" w:hAnsi="Times New Roman" w:cs="Times New Roman" w:hint="default"/>
        <w:b/>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55D34C5F"/>
    <w:multiLevelType w:val="hybridMultilevel"/>
    <w:tmpl w:val="E06C3D68"/>
    <w:lvl w:ilvl="0" w:tplc="27CE5AE0">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5">
    <w:nsid w:val="58C07B81"/>
    <w:multiLevelType w:val="hybridMultilevel"/>
    <w:tmpl w:val="E40C525A"/>
    <w:lvl w:ilvl="0" w:tplc="38BE2932">
      <w:start w:val="143"/>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64351F13"/>
    <w:multiLevelType w:val="hybridMultilevel"/>
    <w:tmpl w:val="1FCC51C8"/>
    <w:lvl w:ilvl="0" w:tplc="FCEEF352">
      <w:start w:val="14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1"/>
  </w:num>
  <w:num w:numId="2">
    <w:abstractNumId w:val="5"/>
  </w:num>
  <w:num w:numId="3">
    <w:abstractNumId w:val="14"/>
  </w:num>
  <w:num w:numId="4">
    <w:abstractNumId w:val="1"/>
  </w:num>
  <w:num w:numId="5">
    <w:abstractNumId w:val="13"/>
  </w:num>
  <w:num w:numId="6">
    <w:abstractNumId w:val="3"/>
  </w:num>
  <w:num w:numId="7">
    <w:abstractNumId w:val="0"/>
  </w:num>
  <w:num w:numId="8">
    <w:abstractNumId w:val="9"/>
  </w:num>
  <w:num w:numId="9">
    <w:abstractNumId w:val="10"/>
  </w:num>
  <w:num w:numId="10">
    <w:abstractNumId w:val="6"/>
  </w:num>
  <w:num w:numId="11">
    <w:abstractNumId w:val="7"/>
  </w:num>
  <w:num w:numId="12">
    <w:abstractNumId w:val="16"/>
  </w:num>
  <w:num w:numId="13">
    <w:abstractNumId w:val="12"/>
  </w:num>
  <w:num w:numId="14">
    <w:abstractNumId w:val="2"/>
  </w:num>
  <w:num w:numId="15">
    <w:abstractNumId w:val="15"/>
  </w:num>
  <w:num w:numId="16">
    <w:abstractNumId w:val="8"/>
  </w:num>
  <w:num w:numId="1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2C5F6B"/>
    <w:rsid w:val="00107779"/>
    <w:rsid w:val="001D75DB"/>
    <w:rsid w:val="002C5F6B"/>
    <w:rsid w:val="006D0695"/>
    <w:rsid w:val="00DA4BC4"/>
    <w:rsid w:val="00DF2820"/>
    <w:rsid w:val="00E5134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1340"/>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99"/>
    <w:unhideWhenUsed/>
    <w:rsid w:val="006D0695"/>
    <w:pPr>
      <w:spacing w:after="0" w:line="240" w:lineRule="auto"/>
      <w:jc w:val="both"/>
    </w:pPr>
    <w:rPr>
      <w:rFonts w:ascii="Times New Roman" w:eastAsia="Times New Roman" w:hAnsi="Times New Roman" w:cs="Times New Roman"/>
      <w:sz w:val="24"/>
      <w:szCs w:val="20"/>
    </w:rPr>
  </w:style>
  <w:style w:type="character" w:customStyle="1" w:styleId="GvdeMetniChar">
    <w:name w:val="Gövde Metni Char"/>
    <w:basedOn w:val="VarsaylanParagrafYazTipi"/>
    <w:link w:val="GvdeMetni"/>
    <w:uiPriority w:val="99"/>
    <w:rsid w:val="006D0695"/>
    <w:rPr>
      <w:rFonts w:ascii="Times New Roman" w:eastAsia="Times New Roman" w:hAnsi="Times New Roman" w:cs="Times New Roman"/>
      <w:sz w:val="24"/>
      <w:szCs w:val="20"/>
    </w:rPr>
  </w:style>
  <w:style w:type="paragraph" w:styleId="ListeParagraf">
    <w:name w:val="List Paragraph"/>
    <w:basedOn w:val="Normal"/>
    <w:uiPriority w:val="34"/>
    <w:qFormat/>
    <w:rsid w:val="006D069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1190</Words>
  <Characters>6784</Characters>
  <Application>Microsoft Office Word</Application>
  <DocSecurity>0</DocSecurity>
  <Lines>56</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W10_1</dc:creator>
  <cp:keywords/>
  <dc:description/>
  <cp:lastModifiedBy>W10_1</cp:lastModifiedBy>
  <cp:revision>7</cp:revision>
  <cp:lastPrinted>2019-09-19T07:15:00Z</cp:lastPrinted>
  <dcterms:created xsi:type="dcterms:W3CDTF">2019-07-05T12:49:00Z</dcterms:created>
  <dcterms:modified xsi:type="dcterms:W3CDTF">2019-09-19T07:15:00Z</dcterms:modified>
</cp:coreProperties>
</file>